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C79C5" w14:textId="5AA50835" w:rsidR="00744BBD" w:rsidRDefault="009E7A19" w:rsidP="005A6F13">
      <w:pPr>
        <w:spacing w:line="240" w:lineRule="auto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            </w:t>
      </w:r>
      <w:r w:rsidR="00924C2E">
        <w:rPr>
          <w:rFonts w:ascii="Times New Roman" w:hAnsi="Times New Roman" w:cs="Times New Roman"/>
          <w:color w:val="auto"/>
          <w:sz w:val="24"/>
          <w:szCs w:val="24"/>
        </w:rPr>
        <w:t xml:space="preserve">Niterói, </w:t>
      </w:r>
      <w:r w:rsidR="00744BBD">
        <w:rPr>
          <w:rFonts w:ascii="Times New Roman" w:hAnsi="Times New Roman" w:cs="Times New Roman"/>
          <w:color w:val="auto"/>
          <w:sz w:val="24"/>
          <w:szCs w:val="24"/>
        </w:rPr>
        <w:t>06</w:t>
      </w:r>
      <w:r w:rsidR="000E37D8">
        <w:rPr>
          <w:rFonts w:ascii="Times New Roman" w:hAnsi="Times New Roman" w:cs="Times New Roman"/>
          <w:color w:val="auto"/>
          <w:sz w:val="24"/>
          <w:szCs w:val="24"/>
        </w:rPr>
        <w:t xml:space="preserve"> de </w:t>
      </w:r>
      <w:proofErr w:type="gramStart"/>
      <w:r w:rsidR="009C7141">
        <w:rPr>
          <w:rFonts w:ascii="Times New Roman" w:hAnsi="Times New Roman" w:cs="Times New Roman"/>
          <w:color w:val="auto"/>
          <w:sz w:val="24"/>
          <w:szCs w:val="24"/>
        </w:rPr>
        <w:t>Abril</w:t>
      </w:r>
      <w:proofErr w:type="gramEnd"/>
      <w:r w:rsidR="007F0D70">
        <w:rPr>
          <w:rFonts w:ascii="Times New Roman" w:hAnsi="Times New Roman" w:cs="Times New Roman"/>
          <w:color w:val="auto"/>
          <w:sz w:val="24"/>
          <w:szCs w:val="24"/>
        </w:rPr>
        <w:t xml:space="preserve"> de 20</w:t>
      </w:r>
      <w:r w:rsidR="000E37D8">
        <w:rPr>
          <w:rFonts w:ascii="Times New Roman" w:hAnsi="Times New Roman" w:cs="Times New Roman"/>
          <w:color w:val="auto"/>
          <w:sz w:val="24"/>
          <w:szCs w:val="24"/>
        </w:rPr>
        <w:t>2</w:t>
      </w:r>
      <w:r w:rsidR="009C7141">
        <w:rPr>
          <w:rFonts w:ascii="Times New Roman" w:hAnsi="Times New Roman" w:cs="Times New Roman"/>
          <w:color w:val="auto"/>
          <w:sz w:val="24"/>
          <w:szCs w:val="24"/>
        </w:rPr>
        <w:t>6</w:t>
      </w:r>
    </w:p>
    <w:p w14:paraId="219F82DA" w14:textId="77777777" w:rsidR="005A6F13" w:rsidRDefault="005A6F13" w:rsidP="005A6F13">
      <w:pPr>
        <w:spacing w:line="240" w:lineRule="auto"/>
        <w:rPr>
          <w:rFonts w:cs="Estrangelo Edessa"/>
          <w:b/>
          <w:color w:val="000000" w:themeColor="text1"/>
          <w:sz w:val="24"/>
          <w:szCs w:val="24"/>
        </w:rPr>
      </w:pPr>
      <w:r w:rsidRPr="005331D5">
        <w:rPr>
          <w:rFonts w:cs="Estrangelo Edessa"/>
          <w:color w:val="000000" w:themeColor="text1"/>
          <w:sz w:val="24"/>
          <w:szCs w:val="24"/>
        </w:rPr>
        <w:t xml:space="preserve">MARINHA DO BRASIL – </w:t>
      </w:r>
      <w:r>
        <w:rPr>
          <w:rFonts w:cs="Estrangelo Edessa"/>
          <w:color w:val="000000" w:themeColor="text1"/>
          <w:sz w:val="24"/>
          <w:szCs w:val="24"/>
        </w:rPr>
        <w:t>CIAMA – LANCHA REITOR</w:t>
      </w:r>
      <w:r w:rsidRPr="005331D5">
        <w:rPr>
          <w:rFonts w:cs="Estrangelo Edessa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rFonts w:cs="Estrangelo Edessa"/>
          <w:color w:val="000000" w:themeColor="text1"/>
          <w:sz w:val="24"/>
          <w:szCs w:val="24"/>
        </w:rPr>
        <w:t xml:space="preserve">Ilha de </w:t>
      </w:r>
      <w:proofErr w:type="spellStart"/>
      <w:r>
        <w:rPr>
          <w:rFonts w:cs="Estrangelo Edessa"/>
          <w:color w:val="000000" w:themeColor="text1"/>
          <w:sz w:val="24"/>
          <w:szCs w:val="24"/>
        </w:rPr>
        <w:t>Mocangue</w:t>
      </w:r>
      <w:proofErr w:type="spellEnd"/>
      <w:r w:rsidRPr="005331D5">
        <w:rPr>
          <w:rFonts w:cs="Arial"/>
          <w:color w:val="222222"/>
          <w:sz w:val="24"/>
          <w:szCs w:val="24"/>
          <w:shd w:val="clear" w:color="auto" w:fill="FFFFFF"/>
        </w:rPr>
        <w:t>,</w:t>
      </w:r>
      <w:r>
        <w:rPr>
          <w:rFonts w:cs="Arial"/>
          <w:color w:val="222222"/>
          <w:sz w:val="24"/>
          <w:szCs w:val="24"/>
          <w:shd w:val="clear" w:color="auto" w:fill="FFFFFF"/>
        </w:rPr>
        <w:t xml:space="preserve"> S/N – Centro -</w:t>
      </w:r>
      <w:r w:rsidRPr="005331D5">
        <w:rPr>
          <w:rFonts w:cs="Arial"/>
          <w:color w:val="222222"/>
          <w:sz w:val="24"/>
          <w:szCs w:val="24"/>
          <w:shd w:val="clear" w:color="auto" w:fill="FFFFFF"/>
        </w:rPr>
        <w:t xml:space="preserve"> Niterói – RJ                                                                                                                                          </w:t>
      </w:r>
      <w:r w:rsidRPr="005331D5">
        <w:rPr>
          <w:rFonts w:cs="Estrangelo Edessa"/>
          <w:color w:val="000000" w:themeColor="text1"/>
          <w:sz w:val="24"/>
          <w:szCs w:val="24"/>
        </w:rPr>
        <w:t xml:space="preserve">At.: </w:t>
      </w:r>
      <w:r>
        <w:rPr>
          <w:rFonts w:cs="Estrangelo Edessa"/>
          <w:color w:val="000000" w:themeColor="text1"/>
          <w:sz w:val="24"/>
          <w:szCs w:val="24"/>
        </w:rPr>
        <w:t xml:space="preserve">SO </w:t>
      </w:r>
      <w:proofErr w:type="spellStart"/>
      <w:r>
        <w:rPr>
          <w:rFonts w:cs="Estrangelo Edessa"/>
          <w:color w:val="000000" w:themeColor="text1"/>
          <w:sz w:val="24"/>
          <w:szCs w:val="24"/>
        </w:rPr>
        <w:t>Alexsander</w:t>
      </w:r>
      <w:proofErr w:type="spellEnd"/>
    </w:p>
    <w:p w14:paraId="31CF3BCB" w14:textId="74760E59" w:rsidR="009E3C01" w:rsidRPr="00744BBD" w:rsidRDefault="005A6F13" w:rsidP="005A6F13">
      <w:pPr>
        <w:spacing w:line="240" w:lineRule="auto"/>
        <w:jc w:val="both"/>
        <w:rPr>
          <w:rFonts w:cs="Times New Roman"/>
          <w:color w:val="auto"/>
          <w:sz w:val="24"/>
          <w:szCs w:val="24"/>
        </w:rPr>
      </w:pPr>
      <w:r>
        <w:rPr>
          <w:rFonts w:cs="Estrangelo Edessa"/>
          <w:bCs/>
          <w:color w:val="0D0D0D" w:themeColor="text1" w:themeTint="F2"/>
          <w:sz w:val="24"/>
          <w:szCs w:val="24"/>
        </w:rPr>
        <w:t xml:space="preserve">                                    Em atendimento a vossa solicitação, estamos expondo nosso preço, prazo de entrega e demais condições de Fornecimento dos materiais abaixo: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2"/>
        <w:gridCol w:w="737"/>
        <w:gridCol w:w="7719"/>
        <w:gridCol w:w="1383"/>
      </w:tblGrid>
      <w:tr w:rsidR="00744BBD" w:rsidRPr="00744BBD" w14:paraId="1F401A31" w14:textId="77777777" w:rsidTr="005A6F13">
        <w:tc>
          <w:tcPr>
            <w:tcW w:w="482" w:type="dxa"/>
          </w:tcPr>
          <w:p w14:paraId="63FB1C73" w14:textId="45C7AF46" w:rsidR="00744BBD" w:rsidRPr="00744BBD" w:rsidRDefault="00744BBD" w:rsidP="009C714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744BBD">
              <w:rPr>
                <w:rFonts w:cs="Times New Roman"/>
                <w:b/>
                <w:color w:val="auto"/>
                <w:sz w:val="24"/>
                <w:szCs w:val="24"/>
              </w:rPr>
              <w:t>IT</w:t>
            </w:r>
          </w:p>
        </w:tc>
        <w:tc>
          <w:tcPr>
            <w:tcW w:w="737" w:type="dxa"/>
          </w:tcPr>
          <w:p w14:paraId="337F52C7" w14:textId="66DDAD84" w:rsidR="00744BBD" w:rsidRPr="00744BBD" w:rsidRDefault="00744BBD" w:rsidP="009C714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744BBD">
              <w:rPr>
                <w:rFonts w:cs="Times New Roman"/>
                <w:b/>
                <w:color w:val="auto"/>
                <w:sz w:val="24"/>
                <w:szCs w:val="24"/>
              </w:rPr>
              <w:t>QDE</w:t>
            </w:r>
          </w:p>
        </w:tc>
        <w:tc>
          <w:tcPr>
            <w:tcW w:w="7719" w:type="dxa"/>
          </w:tcPr>
          <w:p w14:paraId="36975E75" w14:textId="1EC5E6E5" w:rsidR="00744BBD" w:rsidRPr="00744BBD" w:rsidRDefault="00744BBD" w:rsidP="009C714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744BBD">
              <w:rPr>
                <w:rFonts w:cs="Times New Roman"/>
                <w:b/>
                <w:color w:val="auto"/>
                <w:sz w:val="24"/>
                <w:szCs w:val="24"/>
              </w:rPr>
              <w:t>DESCRIÇÃO DOS MATERIAIS</w:t>
            </w:r>
          </w:p>
        </w:tc>
        <w:tc>
          <w:tcPr>
            <w:tcW w:w="1383" w:type="dxa"/>
          </w:tcPr>
          <w:p w14:paraId="680F70E3" w14:textId="0BB75929" w:rsidR="00744BBD" w:rsidRPr="00744BBD" w:rsidRDefault="00744BBD" w:rsidP="009C714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744BBD">
              <w:rPr>
                <w:rFonts w:cs="Times New Roman"/>
                <w:b/>
                <w:color w:val="auto"/>
                <w:sz w:val="24"/>
                <w:szCs w:val="24"/>
              </w:rPr>
              <w:t>V. UNIT</w:t>
            </w:r>
          </w:p>
        </w:tc>
      </w:tr>
      <w:tr w:rsidR="00744BBD" w:rsidRPr="00744BBD" w14:paraId="46756D87" w14:textId="77777777" w:rsidTr="005A6F13">
        <w:tc>
          <w:tcPr>
            <w:tcW w:w="482" w:type="dxa"/>
          </w:tcPr>
          <w:p w14:paraId="793995DA" w14:textId="19C120B1" w:rsidR="00744BBD" w:rsidRPr="00744BBD" w:rsidRDefault="00744BBD" w:rsidP="00EC3365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44BBD">
              <w:rPr>
                <w:rFonts w:cs="Times New Roman"/>
                <w:color w:val="auto"/>
                <w:sz w:val="24"/>
                <w:szCs w:val="24"/>
              </w:rPr>
              <w:t>01</w:t>
            </w:r>
          </w:p>
        </w:tc>
        <w:tc>
          <w:tcPr>
            <w:tcW w:w="737" w:type="dxa"/>
          </w:tcPr>
          <w:p w14:paraId="3136B40C" w14:textId="5C3A1E4D" w:rsidR="00744BBD" w:rsidRPr="00744BBD" w:rsidRDefault="00744BBD" w:rsidP="00EC3365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44BBD">
              <w:rPr>
                <w:rFonts w:cs="Times New Roman"/>
                <w:color w:val="auto"/>
                <w:sz w:val="24"/>
                <w:szCs w:val="24"/>
              </w:rPr>
              <w:t>01</w:t>
            </w:r>
          </w:p>
        </w:tc>
        <w:tc>
          <w:tcPr>
            <w:tcW w:w="7719" w:type="dxa"/>
          </w:tcPr>
          <w:p w14:paraId="1AA600E9" w14:textId="2D33BFEE" w:rsidR="00744BBD" w:rsidRPr="000A4290" w:rsidRDefault="00744BBD" w:rsidP="00A0536D">
            <w:pPr>
              <w:rPr>
                <w:rFonts w:cs="Times New Roman"/>
                <w:color w:val="auto"/>
                <w:sz w:val="22"/>
                <w:szCs w:val="22"/>
              </w:rPr>
            </w:pP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Junta de expansão metálica Com fole em aço inoxidável para tubo aço carbono de </w:t>
            </w:r>
            <w:r w:rsidRPr="00744BB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DN 3”</w:t>
            </w: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com tubo no guia interno e medida de </w:t>
            </w:r>
            <w:r w:rsidRPr="00744BB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150mm</w:t>
            </w: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de face a face dos flanges fixos de</w:t>
            </w:r>
            <w:r w:rsidR="000A4290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</w:t>
            </w:r>
            <w:r w:rsidR="000A4290" w:rsidRPr="000A4290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 xml:space="preserve">Aço Inox </w:t>
            </w:r>
            <w:r w:rsidR="00A0536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316 ASME B</w:t>
            </w:r>
            <w:r w:rsidR="000A4290" w:rsidRPr="000A4290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16</w:t>
            </w:r>
            <w:r w:rsidR="00A0536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.5</w:t>
            </w:r>
            <w:r w:rsidR="000A4290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com</w:t>
            </w: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</w:t>
            </w:r>
            <w:r w:rsidRPr="00744BB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6 furos</w:t>
            </w:r>
            <w:r w:rsidR="00F41D51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383" w:type="dxa"/>
          </w:tcPr>
          <w:p w14:paraId="6D7DA83C" w14:textId="5908BDDD" w:rsidR="00744BBD" w:rsidRPr="00744BBD" w:rsidRDefault="008360EB" w:rsidP="00EC3365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R$ 624,00</w:t>
            </w:r>
          </w:p>
        </w:tc>
      </w:tr>
      <w:tr w:rsidR="00744BBD" w:rsidRPr="00744BBD" w14:paraId="554E4CC8" w14:textId="77777777" w:rsidTr="005A6F13">
        <w:tc>
          <w:tcPr>
            <w:tcW w:w="482" w:type="dxa"/>
          </w:tcPr>
          <w:p w14:paraId="21F7B574" w14:textId="79110E3A" w:rsidR="00744BBD" w:rsidRPr="00744BBD" w:rsidRDefault="00744BBD" w:rsidP="00EC3365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44BBD">
              <w:rPr>
                <w:rFonts w:cs="Times New Roman"/>
                <w:color w:val="auto"/>
                <w:sz w:val="24"/>
                <w:szCs w:val="24"/>
              </w:rPr>
              <w:t>02</w:t>
            </w:r>
          </w:p>
        </w:tc>
        <w:tc>
          <w:tcPr>
            <w:tcW w:w="737" w:type="dxa"/>
          </w:tcPr>
          <w:p w14:paraId="36F8DBB6" w14:textId="4886BF72" w:rsidR="00744BBD" w:rsidRPr="00744BBD" w:rsidRDefault="00744BBD" w:rsidP="00EC3365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44BBD">
              <w:rPr>
                <w:rFonts w:cs="Times New Roman"/>
                <w:color w:val="auto"/>
                <w:sz w:val="24"/>
                <w:szCs w:val="24"/>
              </w:rPr>
              <w:t>01</w:t>
            </w:r>
          </w:p>
        </w:tc>
        <w:tc>
          <w:tcPr>
            <w:tcW w:w="7719" w:type="dxa"/>
          </w:tcPr>
          <w:p w14:paraId="0411B448" w14:textId="38275899" w:rsidR="00744BBD" w:rsidRPr="00744BBD" w:rsidRDefault="00744BBD" w:rsidP="00A0536D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Junta de expansão metálica Com fole em aço inoxidável para tubo aço carbono de </w:t>
            </w:r>
            <w:r w:rsidRPr="00744BB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DN 4</w:t>
            </w: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” com tubo no guia interno e medida de </w:t>
            </w:r>
            <w:r w:rsidRPr="00744BB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220mm</w:t>
            </w: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de face a face dos flanges fixos</w:t>
            </w:r>
            <w:r w:rsidR="00A0536D" w:rsidRPr="000A4290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 xml:space="preserve"> Aço Inox </w:t>
            </w:r>
            <w:r w:rsidR="00A0536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316 ASME B</w:t>
            </w:r>
            <w:r w:rsidR="00A0536D" w:rsidRPr="000A4290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16</w:t>
            </w:r>
            <w:r w:rsidR="00A0536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.5</w:t>
            </w:r>
            <w:r w:rsidR="00A0536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com</w:t>
            </w: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</w:t>
            </w:r>
            <w:r w:rsidRPr="00744BB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8 furos</w:t>
            </w:r>
            <w:r w:rsidR="00F41D51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1383" w:type="dxa"/>
          </w:tcPr>
          <w:p w14:paraId="363DD57F" w14:textId="30106B39" w:rsidR="00744BBD" w:rsidRPr="00744BBD" w:rsidRDefault="008360EB" w:rsidP="00EC3365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R$1.014,00</w:t>
            </w:r>
          </w:p>
        </w:tc>
      </w:tr>
      <w:tr w:rsidR="00744BBD" w:rsidRPr="00744BBD" w14:paraId="2E4532F7" w14:textId="77777777" w:rsidTr="005A6F13">
        <w:tc>
          <w:tcPr>
            <w:tcW w:w="482" w:type="dxa"/>
          </w:tcPr>
          <w:p w14:paraId="37E472FE" w14:textId="4262F551" w:rsidR="00744BBD" w:rsidRPr="00744BBD" w:rsidRDefault="00744BBD" w:rsidP="00EC3365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44BBD">
              <w:rPr>
                <w:rFonts w:cs="Times New Roman"/>
                <w:color w:val="auto"/>
                <w:sz w:val="24"/>
                <w:szCs w:val="24"/>
              </w:rPr>
              <w:t>03</w:t>
            </w:r>
          </w:p>
        </w:tc>
        <w:tc>
          <w:tcPr>
            <w:tcW w:w="737" w:type="dxa"/>
          </w:tcPr>
          <w:p w14:paraId="521C480C" w14:textId="54C67335" w:rsidR="00744BBD" w:rsidRPr="00744BBD" w:rsidRDefault="00744BBD" w:rsidP="00EC3365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44BBD">
              <w:rPr>
                <w:rFonts w:cs="Times New Roman"/>
                <w:color w:val="auto"/>
                <w:sz w:val="24"/>
                <w:szCs w:val="24"/>
              </w:rPr>
              <w:t>01</w:t>
            </w:r>
          </w:p>
        </w:tc>
        <w:tc>
          <w:tcPr>
            <w:tcW w:w="7719" w:type="dxa"/>
          </w:tcPr>
          <w:p w14:paraId="2204E308" w14:textId="0945F2A1" w:rsidR="00744BBD" w:rsidRPr="00744BBD" w:rsidRDefault="00744BBD" w:rsidP="00A0536D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Junta de expansão metálica Com fole em aço inoxidável para tubo aço carbono de </w:t>
            </w:r>
            <w:r w:rsidRPr="00744BB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DN 4</w:t>
            </w: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” com tubo no guia interno e medida de </w:t>
            </w:r>
            <w:r w:rsidRPr="00744BB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 xml:space="preserve">180mm </w:t>
            </w: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de face a face dos flanges fixos </w:t>
            </w:r>
            <w:r w:rsidR="00A0536D" w:rsidRPr="000A4290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Aço Inox</w:t>
            </w:r>
            <w:r w:rsidR="00A0536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 xml:space="preserve"> 316</w:t>
            </w:r>
            <w:r w:rsidR="00A0536D" w:rsidRPr="000A4290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 xml:space="preserve"> </w:t>
            </w:r>
            <w:r w:rsidR="00A0536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 xml:space="preserve"> ASME B</w:t>
            </w:r>
            <w:r w:rsidR="00A0536D" w:rsidRPr="000A4290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16</w:t>
            </w:r>
            <w:r w:rsidR="00A0536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.5</w:t>
            </w:r>
            <w:r w:rsidR="00A0536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com</w:t>
            </w: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</w:t>
            </w:r>
            <w:r w:rsidRPr="00744BB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8 furos</w:t>
            </w:r>
            <w:r w:rsidR="008360EB" w:rsidRPr="00F41D51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383" w:type="dxa"/>
          </w:tcPr>
          <w:p w14:paraId="3086683F" w14:textId="27892590" w:rsidR="00744BBD" w:rsidRPr="00744BBD" w:rsidRDefault="008360EB" w:rsidP="00EC3365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R$1.125,00</w:t>
            </w:r>
          </w:p>
        </w:tc>
      </w:tr>
      <w:tr w:rsidR="00744BBD" w:rsidRPr="00744BBD" w14:paraId="730657BD" w14:textId="77777777" w:rsidTr="005A6F13">
        <w:tc>
          <w:tcPr>
            <w:tcW w:w="482" w:type="dxa"/>
          </w:tcPr>
          <w:p w14:paraId="2FC10BEB" w14:textId="22606779" w:rsidR="00744BBD" w:rsidRPr="00744BBD" w:rsidRDefault="00744BBD" w:rsidP="00EC3365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44BBD">
              <w:rPr>
                <w:rFonts w:cs="Times New Roman"/>
                <w:color w:val="auto"/>
                <w:sz w:val="24"/>
                <w:szCs w:val="24"/>
              </w:rPr>
              <w:t>04</w:t>
            </w:r>
          </w:p>
        </w:tc>
        <w:tc>
          <w:tcPr>
            <w:tcW w:w="737" w:type="dxa"/>
          </w:tcPr>
          <w:p w14:paraId="1BF2F636" w14:textId="67213845" w:rsidR="00744BBD" w:rsidRPr="00744BBD" w:rsidRDefault="00744BBD" w:rsidP="00EC3365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44BBD">
              <w:rPr>
                <w:rFonts w:cs="Times New Roman"/>
                <w:color w:val="auto"/>
                <w:sz w:val="24"/>
                <w:szCs w:val="24"/>
              </w:rPr>
              <w:t>01</w:t>
            </w:r>
          </w:p>
        </w:tc>
        <w:tc>
          <w:tcPr>
            <w:tcW w:w="7719" w:type="dxa"/>
          </w:tcPr>
          <w:p w14:paraId="52DC462A" w14:textId="1BBD185B" w:rsidR="00744BBD" w:rsidRPr="00744BBD" w:rsidRDefault="00744BBD" w:rsidP="005A2C88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Junta de expansão metálica Com fole em aço inoxidável para tubo aço carbono de </w:t>
            </w:r>
            <w:r w:rsidRPr="00744BB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DN 4”</w:t>
            </w: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com tubo no guia interno e medida de </w:t>
            </w:r>
            <w:r w:rsidRPr="00744BB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160mm</w:t>
            </w: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de face a face dos flanges fixos</w:t>
            </w:r>
            <w:r w:rsidR="00A0536D"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</w:t>
            </w:r>
            <w:r w:rsidR="00A0536D" w:rsidRPr="000A4290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 xml:space="preserve">Aço Inox </w:t>
            </w:r>
            <w:r w:rsidR="00A0536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316 ASME B</w:t>
            </w:r>
            <w:r w:rsidR="00A0536D" w:rsidRPr="000A4290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16</w:t>
            </w:r>
            <w:r w:rsidR="00A0536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.5</w:t>
            </w:r>
            <w:r w:rsidR="00A0536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com</w:t>
            </w:r>
            <w:r w:rsidR="00A0536D"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</w:t>
            </w:r>
            <w:r w:rsidR="00A0536D" w:rsidRPr="00744BB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8 furos</w:t>
            </w:r>
            <w:r w:rsidR="00A0536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 xml:space="preserve">  </w:t>
            </w:r>
            <w:r w:rsidR="008360EB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383" w:type="dxa"/>
          </w:tcPr>
          <w:p w14:paraId="677C9D36" w14:textId="49A3EEFA" w:rsidR="00744BBD" w:rsidRPr="00744BBD" w:rsidRDefault="008360EB" w:rsidP="00EC3365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R$1.266,00</w:t>
            </w:r>
          </w:p>
        </w:tc>
      </w:tr>
      <w:tr w:rsidR="00744BBD" w:rsidRPr="00744BBD" w14:paraId="2D41DD85" w14:textId="77777777" w:rsidTr="005A6F13">
        <w:tc>
          <w:tcPr>
            <w:tcW w:w="482" w:type="dxa"/>
          </w:tcPr>
          <w:p w14:paraId="5560EE76" w14:textId="0D06845A" w:rsidR="00744BBD" w:rsidRPr="00744BBD" w:rsidRDefault="00744BBD" w:rsidP="00EC3365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44BBD">
              <w:rPr>
                <w:rFonts w:cs="Times New Roman"/>
                <w:color w:val="auto"/>
                <w:sz w:val="24"/>
                <w:szCs w:val="24"/>
              </w:rPr>
              <w:t>05</w:t>
            </w:r>
          </w:p>
        </w:tc>
        <w:tc>
          <w:tcPr>
            <w:tcW w:w="737" w:type="dxa"/>
          </w:tcPr>
          <w:p w14:paraId="02A90800" w14:textId="2C5F6FFD" w:rsidR="00744BBD" w:rsidRPr="00744BBD" w:rsidRDefault="00744BBD" w:rsidP="00EC3365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44BBD">
              <w:rPr>
                <w:rFonts w:cs="Times New Roman"/>
                <w:color w:val="auto"/>
                <w:sz w:val="24"/>
                <w:szCs w:val="24"/>
              </w:rPr>
              <w:t>01</w:t>
            </w:r>
          </w:p>
        </w:tc>
        <w:tc>
          <w:tcPr>
            <w:tcW w:w="7719" w:type="dxa"/>
          </w:tcPr>
          <w:p w14:paraId="29A4A764" w14:textId="5DED6AF3" w:rsidR="00744BBD" w:rsidRPr="00744BBD" w:rsidRDefault="00744BBD" w:rsidP="005A2C88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Junta de expansão metálica Com fole em aço inoxidável para tubo aço carbono de </w:t>
            </w:r>
            <w:r w:rsidRPr="00744BB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DN 2</w:t>
            </w: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” com tubo no guia interno e medida de </w:t>
            </w:r>
            <w:r w:rsidRPr="00744BB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150mm</w:t>
            </w: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de face a face dos flanges fixos</w:t>
            </w:r>
            <w:r w:rsidR="005A2C88" w:rsidRPr="000A4290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 xml:space="preserve"> Aço Inox </w:t>
            </w:r>
            <w:r w:rsidR="005A2C88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 xml:space="preserve"> ASME B</w:t>
            </w:r>
            <w:r w:rsidR="005A2C88" w:rsidRPr="000A4290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16</w:t>
            </w:r>
            <w:r w:rsidR="005A2C88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.5</w:t>
            </w:r>
            <w:r w:rsidR="00414971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</w:t>
            </w:r>
            <w:bookmarkStart w:id="0" w:name="_GoBack"/>
            <w:bookmarkEnd w:id="0"/>
            <w:r w:rsidR="00D15434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>com</w:t>
            </w:r>
            <w:r w:rsidRPr="00744BBD">
              <w:rPr>
                <w:rFonts w:cs="Arial"/>
                <w:color w:val="0E0E0E"/>
                <w:sz w:val="24"/>
                <w:szCs w:val="24"/>
                <w:shd w:val="clear" w:color="auto" w:fill="FFFFFF"/>
              </w:rPr>
              <w:t xml:space="preserve"> </w:t>
            </w:r>
            <w:r w:rsidRPr="00744BBD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>4 furos</w:t>
            </w:r>
            <w:r w:rsidR="008360EB" w:rsidRPr="00F41D51">
              <w:rPr>
                <w:rFonts w:cs="Arial"/>
                <w:b/>
                <w:color w:val="0E0E0E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383" w:type="dxa"/>
          </w:tcPr>
          <w:p w14:paraId="2CB6746F" w14:textId="1F5B9611" w:rsidR="00744BBD" w:rsidRPr="00744BBD" w:rsidRDefault="008360EB" w:rsidP="00EC3365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R$1.407,00</w:t>
            </w:r>
          </w:p>
        </w:tc>
      </w:tr>
    </w:tbl>
    <w:p w14:paraId="34AF720A" w14:textId="77777777" w:rsidR="005A6F13" w:rsidRDefault="005A6F13" w:rsidP="005A6F13">
      <w:pPr>
        <w:spacing w:line="240" w:lineRule="auto"/>
        <w:rPr>
          <w:rFonts w:cs="Estrangelo Edessa"/>
          <w:b/>
          <w:color w:val="0D0D0D" w:themeColor="text1" w:themeTint="F2"/>
          <w:sz w:val="24"/>
          <w:szCs w:val="24"/>
        </w:rPr>
      </w:pPr>
      <w:r w:rsidRPr="00D656D3">
        <w:rPr>
          <w:rFonts w:cs="Estrangelo Edessa"/>
          <w:b/>
          <w:color w:val="0D0D0D" w:themeColor="text1" w:themeTint="F2"/>
          <w:sz w:val="24"/>
          <w:szCs w:val="24"/>
        </w:rPr>
        <w:t>CONDIÇÕES DE</w:t>
      </w:r>
      <w:r>
        <w:rPr>
          <w:rFonts w:cs="Estrangelo Edessa"/>
          <w:b/>
          <w:color w:val="0D0D0D" w:themeColor="text1" w:themeTint="F2"/>
          <w:sz w:val="24"/>
          <w:szCs w:val="24"/>
        </w:rPr>
        <w:t xml:space="preserve"> FORNECIMENTO DOS MATERIAIS</w:t>
      </w:r>
      <w:r w:rsidRPr="00D656D3">
        <w:rPr>
          <w:rFonts w:cs="Estrangelo Edessa"/>
          <w:b/>
          <w:color w:val="0D0D0D" w:themeColor="text1" w:themeTint="F2"/>
          <w:sz w:val="24"/>
          <w:szCs w:val="24"/>
        </w:rPr>
        <w:t>:</w:t>
      </w:r>
    </w:p>
    <w:p w14:paraId="49B6CA24" w14:textId="00C8A0B4" w:rsidR="005A6F13" w:rsidRPr="00B87E02" w:rsidRDefault="005A6F13" w:rsidP="00B87E02">
      <w:pPr>
        <w:pStyle w:val="Cabealho0"/>
        <w:numPr>
          <w:ilvl w:val="0"/>
          <w:numId w:val="3"/>
        </w:numPr>
        <w:rPr>
          <w:color w:val="auto"/>
          <w:sz w:val="24"/>
          <w:szCs w:val="24"/>
        </w:rPr>
      </w:pPr>
      <w:r w:rsidRPr="00B53BE8">
        <w:rPr>
          <w:rFonts w:cs="Estrangelo Edessa"/>
          <w:color w:val="000000" w:themeColor="text1"/>
          <w:sz w:val="24"/>
          <w:szCs w:val="24"/>
        </w:rPr>
        <w:t>Valor total do</w:t>
      </w:r>
      <w:r>
        <w:rPr>
          <w:rFonts w:cs="Estrangelo Edessa"/>
          <w:color w:val="000000" w:themeColor="text1"/>
          <w:sz w:val="24"/>
          <w:szCs w:val="24"/>
        </w:rPr>
        <w:t xml:space="preserve">s </w:t>
      </w:r>
      <w:r w:rsidRPr="00B53BE8">
        <w:rPr>
          <w:rFonts w:cs="Estrangelo Edessa"/>
          <w:color w:val="000000" w:themeColor="text1"/>
          <w:sz w:val="24"/>
          <w:szCs w:val="24"/>
        </w:rPr>
        <w:t xml:space="preserve">materiais: </w:t>
      </w:r>
      <w:r w:rsidRPr="00B53BE8">
        <w:rPr>
          <w:rFonts w:cs="Estrangelo Edessa"/>
          <w:b/>
          <w:color w:val="000000" w:themeColor="text1"/>
          <w:sz w:val="24"/>
          <w:szCs w:val="24"/>
        </w:rPr>
        <w:t xml:space="preserve">R$ </w:t>
      </w:r>
      <w:r>
        <w:rPr>
          <w:rFonts w:cs="Estrangelo Edessa"/>
          <w:b/>
          <w:color w:val="000000" w:themeColor="text1"/>
          <w:sz w:val="24"/>
          <w:szCs w:val="24"/>
        </w:rPr>
        <w:t>5.436,00</w:t>
      </w:r>
      <w:r w:rsidR="00B87E02">
        <w:rPr>
          <w:rFonts w:cs="Estrangelo Edessa"/>
          <w:b/>
          <w:color w:val="000000" w:themeColor="text1"/>
          <w:sz w:val="24"/>
          <w:szCs w:val="24"/>
        </w:rPr>
        <w:t xml:space="preserve"> (</w:t>
      </w:r>
      <w:r w:rsidR="00B87E02" w:rsidRPr="00AB524D">
        <w:rPr>
          <w:b/>
          <w:color w:val="auto"/>
          <w:sz w:val="24"/>
          <w:szCs w:val="24"/>
          <w:highlight w:val="yellow"/>
        </w:rPr>
        <w:t>Aceitamos empenho, Cartão Corporativo ou Ordem Compra EMGEPRON como pagamento</w:t>
      </w:r>
      <w:r w:rsidR="00B87E02">
        <w:rPr>
          <w:b/>
          <w:color w:val="auto"/>
          <w:sz w:val="24"/>
          <w:szCs w:val="24"/>
        </w:rPr>
        <w:t>)</w:t>
      </w:r>
    </w:p>
    <w:p w14:paraId="04759F1F" w14:textId="4D0C1BD4" w:rsidR="005A6F13" w:rsidRDefault="005A6F13" w:rsidP="005A6F13">
      <w:pPr>
        <w:numPr>
          <w:ilvl w:val="0"/>
          <w:numId w:val="3"/>
        </w:numPr>
        <w:spacing w:before="0" w:after="0" w:line="240" w:lineRule="auto"/>
        <w:jc w:val="both"/>
        <w:rPr>
          <w:rFonts w:cs="Estrangelo Edessa"/>
          <w:color w:val="000000" w:themeColor="text1"/>
          <w:sz w:val="24"/>
          <w:szCs w:val="24"/>
        </w:rPr>
      </w:pPr>
      <w:r>
        <w:rPr>
          <w:rFonts w:cs="Estrangelo Edessa"/>
          <w:color w:val="000000" w:themeColor="text1"/>
          <w:sz w:val="24"/>
          <w:szCs w:val="24"/>
        </w:rPr>
        <w:t xml:space="preserve">Prazo de entrega será de 10 dias úteis </w:t>
      </w:r>
    </w:p>
    <w:p w14:paraId="2F662C26" w14:textId="77777777" w:rsidR="005A6F13" w:rsidRPr="00725376" w:rsidRDefault="005A6F13" w:rsidP="005A6F13">
      <w:pPr>
        <w:numPr>
          <w:ilvl w:val="0"/>
          <w:numId w:val="3"/>
        </w:numPr>
        <w:spacing w:before="0" w:after="0" w:line="240" w:lineRule="auto"/>
        <w:jc w:val="both"/>
        <w:rPr>
          <w:rFonts w:cs="Estrangelo Edessa"/>
          <w:color w:val="000000" w:themeColor="text1"/>
          <w:sz w:val="24"/>
          <w:szCs w:val="24"/>
        </w:rPr>
      </w:pPr>
      <w:r>
        <w:rPr>
          <w:rFonts w:cs="Estrangelo Edessa"/>
          <w:color w:val="000000" w:themeColor="text1"/>
          <w:sz w:val="24"/>
          <w:szCs w:val="24"/>
        </w:rPr>
        <w:t>Validade da proposta:  60 dias da data da proposta</w:t>
      </w:r>
    </w:p>
    <w:p w14:paraId="7DB87702" w14:textId="4014210B" w:rsidR="005A6F13" w:rsidRDefault="005A6F13" w:rsidP="005A6F13">
      <w:pPr>
        <w:numPr>
          <w:ilvl w:val="0"/>
          <w:numId w:val="3"/>
        </w:numPr>
        <w:spacing w:before="0" w:after="0" w:line="240" w:lineRule="auto"/>
        <w:jc w:val="both"/>
        <w:rPr>
          <w:rFonts w:cs="Estrangelo Edessa"/>
          <w:color w:val="000000" w:themeColor="text1"/>
          <w:sz w:val="24"/>
          <w:szCs w:val="24"/>
        </w:rPr>
      </w:pPr>
      <w:r>
        <w:rPr>
          <w:rFonts w:cs="Estrangelo Edessa"/>
          <w:color w:val="000000" w:themeColor="text1"/>
          <w:sz w:val="24"/>
          <w:szCs w:val="24"/>
        </w:rPr>
        <w:t>Garantia do serviço:  180 dias a contar da entrega do</w:t>
      </w:r>
      <w:r w:rsidR="00B87E02">
        <w:rPr>
          <w:rFonts w:cs="Estrangelo Edessa"/>
          <w:color w:val="000000" w:themeColor="text1"/>
          <w:sz w:val="24"/>
          <w:szCs w:val="24"/>
        </w:rPr>
        <w:t>s</w:t>
      </w:r>
      <w:r>
        <w:rPr>
          <w:rFonts w:cs="Estrangelo Edessa"/>
          <w:color w:val="000000" w:themeColor="text1"/>
          <w:sz w:val="24"/>
          <w:szCs w:val="24"/>
        </w:rPr>
        <w:t xml:space="preserve"> equipamento</w:t>
      </w:r>
      <w:r w:rsidR="00B87E02">
        <w:rPr>
          <w:rFonts w:cs="Estrangelo Edessa"/>
          <w:color w:val="000000" w:themeColor="text1"/>
          <w:sz w:val="24"/>
          <w:szCs w:val="24"/>
        </w:rPr>
        <w:t>s</w:t>
      </w:r>
    </w:p>
    <w:p w14:paraId="28BA7353" w14:textId="77777777" w:rsidR="005A6F13" w:rsidRDefault="005A6F13" w:rsidP="005A6F13">
      <w:pPr>
        <w:spacing w:before="0" w:after="0" w:line="240" w:lineRule="auto"/>
        <w:ind w:left="284"/>
        <w:jc w:val="both"/>
        <w:rPr>
          <w:rFonts w:cs="Estrangelo Edessa"/>
          <w:color w:val="000000" w:themeColor="text1"/>
          <w:sz w:val="24"/>
          <w:szCs w:val="24"/>
        </w:rPr>
      </w:pPr>
    </w:p>
    <w:p w14:paraId="13E70AB3" w14:textId="77777777" w:rsidR="005A6F13" w:rsidRPr="00200D56" w:rsidRDefault="005A6F13" w:rsidP="005A6F13">
      <w:pPr>
        <w:numPr>
          <w:ilvl w:val="0"/>
          <w:numId w:val="3"/>
        </w:numPr>
        <w:spacing w:before="0" w:after="0" w:line="240" w:lineRule="auto"/>
        <w:jc w:val="both"/>
        <w:rPr>
          <w:rFonts w:cs="Estrangelo Edessa"/>
          <w:color w:val="000000" w:themeColor="text1"/>
          <w:sz w:val="24"/>
          <w:szCs w:val="24"/>
        </w:rPr>
      </w:pPr>
      <w:r>
        <w:rPr>
          <w:rFonts w:asciiTheme="majorHAnsi" w:hAnsiTheme="majorHAnsi"/>
          <w:b/>
          <w:color w:val="000000" w:themeColor="text1"/>
          <w:sz w:val="28"/>
          <w:szCs w:val="28"/>
        </w:rPr>
        <w:t>BANCO DO BRASIL AG: 2948-3   C/C: 33917-2</w:t>
      </w:r>
    </w:p>
    <w:p w14:paraId="21923CD0" w14:textId="77777777" w:rsidR="005A6F13" w:rsidRDefault="005A6F13" w:rsidP="005A6F13">
      <w:pPr>
        <w:spacing w:line="240" w:lineRule="auto"/>
        <w:jc w:val="center"/>
        <w:rPr>
          <w:rFonts w:ascii="Estrangelo Edessa" w:eastAsia="Cambria" w:hAnsi="Estrangelo Edessa" w:cs="Estrangelo Edessa"/>
          <w:color w:val="000000" w:themeColor="text1"/>
          <w:sz w:val="24"/>
          <w:szCs w:val="24"/>
        </w:rPr>
      </w:pPr>
      <w:r>
        <w:rPr>
          <w:rFonts w:cs="Estrangelo Edessa"/>
          <w:color w:val="000000" w:themeColor="text1"/>
          <w:sz w:val="24"/>
          <w:szCs w:val="24"/>
        </w:rPr>
        <w:t>Sendo só o que se apresenta para o momento, subscrevemo-nos</w:t>
      </w:r>
    </w:p>
    <w:p w14:paraId="0233AB7E" w14:textId="77777777" w:rsidR="005A6F13" w:rsidRDefault="005A6F13" w:rsidP="005A6F13">
      <w:pPr>
        <w:spacing w:line="240" w:lineRule="auto"/>
        <w:jc w:val="center"/>
        <w:rPr>
          <w:rFonts w:eastAsia="Cambria" w:cs="Estrangelo Edessa"/>
          <w:color w:val="000000" w:themeColor="text1"/>
          <w:sz w:val="24"/>
          <w:szCs w:val="24"/>
        </w:rPr>
      </w:pPr>
      <w:r>
        <w:rPr>
          <w:rFonts w:eastAsia="Cambria" w:cs="Estrangelo Edessa"/>
          <w:color w:val="000000" w:themeColor="text1"/>
          <w:sz w:val="24"/>
          <w:szCs w:val="24"/>
        </w:rPr>
        <w:t>Atenciosamente</w:t>
      </w:r>
    </w:p>
    <w:p w14:paraId="723C826B" w14:textId="755979AF" w:rsidR="00CE4AC2" w:rsidRDefault="005A6F13" w:rsidP="00B87E02">
      <w:pPr>
        <w:spacing w:line="240" w:lineRule="auto"/>
        <w:jc w:val="center"/>
        <w:rPr>
          <w:rFonts w:ascii="Times New Roman" w:hAnsi="Times New Roman" w:cs="Times New Roman"/>
          <w:color w:val="auto"/>
          <w:sz w:val="24"/>
        </w:rPr>
      </w:pPr>
      <w:r>
        <w:rPr>
          <w:rFonts w:eastAsia="Cambria" w:cs="Estrangelo Edessa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46F3323" wp14:editId="09098B67">
            <wp:simplePos x="2579370" y="7378810"/>
            <wp:positionH relativeFrom="column">
              <wp:posOffset>2564296</wp:posOffset>
            </wp:positionH>
            <wp:positionV relativeFrom="paragraph">
              <wp:align>top</wp:align>
            </wp:positionV>
            <wp:extent cx="2418282" cy="333955"/>
            <wp:effectExtent l="0" t="0" r="1270" b="9525"/>
            <wp:wrapSquare wrapText="bothSides"/>
            <wp:docPr id="2" name="Imagem 7" descr="ASSINATURA DIGITALIZAD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 descr="ASSINATURA DIGITALIZADA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9447" t="41394" r="24599" b="337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282" cy="333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7E02">
        <w:rPr>
          <w:rFonts w:eastAsia="Cambria" w:cs="Estrangelo Edessa"/>
          <w:color w:val="000000" w:themeColor="text1"/>
          <w:sz w:val="24"/>
          <w:szCs w:val="24"/>
        </w:rPr>
        <w:t>Moises Dutra</w:t>
      </w:r>
      <w:r>
        <w:rPr>
          <w:rFonts w:eastAsia="Cambria" w:cs="Estrangelo Edessa"/>
          <w:color w:val="000000" w:themeColor="text1"/>
          <w:sz w:val="24"/>
          <w:szCs w:val="24"/>
        </w:rPr>
        <w:t xml:space="preserve">                                                               </w:t>
      </w:r>
      <w:r w:rsidR="00B87E02" w:rsidRPr="00534171">
        <w:rPr>
          <w:noProof/>
        </w:rPr>
        <w:drawing>
          <wp:inline distT="0" distB="0" distL="0" distR="0" wp14:anchorId="02DEC37B" wp14:editId="1D9F0F87">
            <wp:extent cx="2126615" cy="285750"/>
            <wp:effectExtent l="0" t="0" r="6985" b="0"/>
            <wp:docPr id="6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585" cy="303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E4AC2" w:rsidSect="001508F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720" w:right="720" w:bottom="720" w:left="720" w:header="1417" w:footer="158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21698" w14:textId="77777777" w:rsidR="00721CCC" w:rsidRDefault="00721CCC">
      <w:pPr>
        <w:spacing w:before="0" w:after="0" w:line="240" w:lineRule="auto"/>
      </w:pPr>
      <w:r>
        <w:separator/>
      </w:r>
    </w:p>
  </w:endnote>
  <w:endnote w:type="continuationSeparator" w:id="0">
    <w:p w14:paraId="3DB839CC" w14:textId="77777777" w:rsidR="00721CCC" w:rsidRDefault="00721C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strangelo Edessa">
    <w:altName w:val="Times New Roman"/>
    <w:panose1 w:val="00000000000000000000"/>
    <w:charset w:val="01"/>
    <w:family w:val="roman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YPOGRAPH PRO">
    <w:altName w:val="Calibri"/>
    <w:charset w:val="00"/>
    <w:family w:val="auto"/>
    <w:pitch w:val="variable"/>
    <w:sig w:usb0="80000027" w:usb1="08000008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27849" w14:textId="77777777" w:rsidR="00B2237A" w:rsidRDefault="00B2237A">
    <w:pPr>
      <w:pStyle w:val="Rodap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03485" w14:textId="3C8AC617" w:rsidR="00C4357B" w:rsidRDefault="00295AF2">
    <w:pPr>
      <w:pStyle w:val="rodap"/>
    </w:pPr>
    <w:r>
      <w:t>Página</w:t>
    </w:r>
    <w:r w:rsidR="00F64D03">
      <w:fldChar w:fldCharType="begin"/>
    </w:r>
    <w:r>
      <w:instrText xml:space="preserve"> PAGE </w:instrText>
    </w:r>
    <w:r w:rsidR="00F64D03">
      <w:fldChar w:fldCharType="separate"/>
    </w:r>
    <w:r w:rsidR="005A2C88">
      <w:rPr>
        <w:noProof/>
      </w:rPr>
      <w:t>2</w:t>
    </w:r>
    <w:r w:rsidR="00F64D0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91339" w14:textId="6B3169A1" w:rsidR="00E1677B" w:rsidRDefault="00FE5728">
    <w:pPr>
      <w:pStyle w:val="Rodap0"/>
    </w:pPr>
    <w:r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D3FDD0" wp14:editId="5AF7B040">
              <wp:simplePos x="0" y="0"/>
              <wp:positionH relativeFrom="margin">
                <wp:posOffset>-220980</wp:posOffset>
              </wp:positionH>
              <wp:positionV relativeFrom="paragraph">
                <wp:posOffset>135255</wp:posOffset>
              </wp:positionV>
              <wp:extent cx="6810375" cy="981075"/>
              <wp:effectExtent l="0" t="1905" r="1905" b="0"/>
              <wp:wrapSquare wrapText="bothSides"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10375" cy="98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E6CDA4" w14:textId="627A6509" w:rsidR="008F68C8" w:rsidRPr="00462F7C" w:rsidRDefault="00453D87" w:rsidP="00805466">
                          <w:pPr>
                            <w:spacing w:line="240" w:lineRule="auto"/>
                            <w:jc w:val="center"/>
                            <w:rPr>
                              <w:rFonts w:ascii="Arial Black" w:hAnsi="Arial Black"/>
                              <w:sz w:val="22"/>
                            </w:rPr>
                          </w:pPr>
                          <w:r w:rsidRPr="00805466">
                            <w:rPr>
                              <w:rFonts w:ascii="Arial Black" w:hAnsi="Arial Black"/>
                              <w:sz w:val="22"/>
                            </w:rPr>
                            <w:t>EN</w:t>
                          </w:r>
                          <w:r w:rsidR="003D36D8" w:rsidRPr="00805466">
                            <w:rPr>
                              <w:rFonts w:ascii="Arial Black" w:hAnsi="Arial Black"/>
                              <w:sz w:val="22"/>
                            </w:rPr>
                            <w:t>GENIT COM. E SERV. TECNICOS LTD</w:t>
                          </w:r>
                          <w:r w:rsidR="00805466">
                            <w:rPr>
                              <w:rFonts w:ascii="Arial Black" w:hAnsi="Arial Black"/>
                              <w:sz w:val="22"/>
                            </w:rPr>
                            <w:t xml:space="preserve">A                                                                                                        </w:t>
                          </w:r>
                          <w:r w:rsidR="00946719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 xml:space="preserve">R. Daniel </w:t>
                          </w:r>
                          <w:r w:rsidR="00805466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>T</w:t>
                          </w:r>
                          <w:r w:rsidR="00946719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 xml:space="preserve">orres, 326 – </w:t>
                          </w:r>
                          <w:r w:rsidR="00137AC9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>E</w:t>
                          </w:r>
                          <w:r w:rsidR="00946719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>ngenhoca –</w:t>
                          </w:r>
                          <w:r w:rsidR="00805466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 xml:space="preserve"> Niterói - RJ</w:t>
                          </w:r>
                          <w:r w:rsidR="00946719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 xml:space="preserve"> / </w:t>
                          </w:r>
                          <w:proofErr w:type="spellStart"/>
                          <w:r w:rsidR="00805466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>C</w:t>
                          </w:r>
                          <w:r w:rsidR="00946719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>el</w:t>
                          </w:r>
                          <w:proofErr w:type="spellEnd"/>
                          <w:r w:rsidR="00946719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>: 21</w:t>
                          </w:r>
                          <w:r w:rsidR="00446341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>-</w:t>
                          </w:r>
                          <w:r w:rsidR="00946719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>99849-</w:t>
                          </w:r>
                          <w:proofErr w:type="gramStart"/>
                          <w:r w:rsidR="00946719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>0721</w:t>
                          </w:r>
                          <w:r w:rsidR="00446341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 xml:space="preserve"> </w:t>
                          </w:r>
                          <w:r w:rsidR="00946719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 xml:space="preserve"> /</w:t>
                          </w:r>
                          <w:proofErr w:type="gramEnd"/>
                          <w:r w:rsidR="00446341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 xml:space="preserve"> </w:t>
                          </w:r>
                          <w:r w:rsidR="008F68C8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 xml:space="preserve"> 21</w:t>
                          </w:r>
                          <w:r w:rsidR="00446341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>-</w:t>
                          </w:r>
                          <w:r w:rsidR="00805466" w:rsidRPr="00462F7C">
                            <w:rPr>
                              <w:rFonts w:ascii="Arial Black" w:hAnsi="Arial Black"/>
                              <w:sz w:val="22"/>
                            </w:rPr>
                            <w:t xml:space="preserve">                         </w:t>
                          </w:r>
                          <w:r w:rsidR="00462F7C">
                            <w:rPr>
                              <w:rFonts w:ascii="Arial Black" w:hAnsi="Arial Black"/>
                              <w:sz w:val="22"/>
                            </w:rPr>
                            <w:t xml:space="preserve">                               </w:t>
                          </w:r>
                          <w:r w:rsidR="00462F7C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>CEP. 24.110-465</w:t>
                          </w:r>
                          <w:r w:rsidR="00462F7C">
                            <w:rPr>
                              <w:rFonts w:ascii="Arial Black" w:hAnsi="Arial Black"/>
                              <w:sz w:val="22"/>
                            </w:rPr>
                            <w:t xml:space="preserve">     </w:t>
                          </w:r>
                          <w:r w:rsidR="008F68C8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>CNPJ: 27.238.920/0001-07</w:t>
                          </w:r>
                          <w:r w:rsidR="00446341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 xml:space="preserve">  </w:t>
                          </w:r>
                          <w:r w:rsid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 xml:space="preserve">   </w:t>
                          </w:r>
                          <w:r w:rsidR="00446341" w:rsidRPr="00462F7C">
                            <w:rPr>
                              <w:rFonts w:ascii="Estrangelo Edessa" w:hAnsi="Estrangelo Edessa" w:cs="Estrangelo Edessa"/>
                              <w:sz w:val="24"/>
                              <w:szCs w:val="24"/>
                            </w:rPr>
                            <w:t xml:space="preserve"> engenitserv@gmail.com</w:t>
                          </w:r>
                        </w:p>
                        <w:p w14:paraId="0F6BF628" w14:textId="77777777" w:rsidR="00453D87" w:rsidRDefault="00453D87" w:rsidP="003D36D8">
                          <w:pPr>
                            <w:jc w:val="center"/>
                            <w:rPr>
                              <w:rFonts w:ascii="TYPOGRAPH PRO" w:hAnsi="TYPOGRAPH PRO"/>
                              <w:sz w:val="22"/>
                            </w:rPr>
                          </w:pPr>
                        </w:p>
                        <w:p w14:paraId="3BCF0D76" w14:textId="77777777" w:rsidR="003D36D8" w:rsidRDefault="003D36D8" w:rsidP="003D36D8">
                          <w:pPr>
                            <w:jc w:val="center"/>
                            <w:rPr>
                              <w:rFonts w:ascii="TYPOGRAPH PRO" w:hAnsi="TYPOGRAPH PRO"/>
                              <w:sz w:val="22"/>
                            </w:rPr>
                          </w:pPr>
                        </w:p>
                        <w:p w14:paraId="114432CC" w14:textId="77777777" w:rsidR="003D36D8" w:rsidRPr="003D36D8" w:rsidRDefault="003D36D8" w:rsidP="003D36D8">
                          <w:pPr>
                            <w:jc w:val="center"/>
                            <w:rPr>
                              <w:rFonts w:ascii="TYPOGRAPH PRO" w:hAnsi="TYPOGRAPH PRO"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7D3FDD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-17.4pt;margin-top:10.65pt;width:536.25pt;height:77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dgMgwIAABYFAAAOAAAAZHJzL2Uyb0RvYy54bWysVNuO2yAQfa/Uf0C8Z31Z52IrzmovTVVp&#10;e5F2+wHE4BgVAwUSe1v13ztAkmZ7kaqqfsAMDIeZOWdYXo29QHtmLFeyxtlFihGTjaJcbmv88XE9&#10;WWBkHZGUCCVZjZ+YxVerly+Wg65YrjolKDMIQKStBl3jzjldJYltOtYTe6E0k7DZKtMTB6bZJtSQ&#10;AdB7keRpOksGZag2qmHWwupd3MSrgN+2rHHv29Yyh0SNITYXRhPGjR+T1ZJUW0N0x5tDGOQfougJ&#10;l3DpCeqOOIJ2hv8C1fPGKKtad9GoPlFtyxsWcoBssvSnbB46olnIBYpj9alM9v/BNu/2HwzitMaX&#10;GEnSA0WPbHToRo0o89UZtK3A6UGDmxthGVgOmVp9r5pPFkl12xG5ZdfGqKFjhEJ04WRydjTiWA+y&#10;Gd4qCteQnVMBaGxN70sHxUCADiw9nZjxoTSwOFtk6eV8ilEDeyUYMIfgElIdT2tj3WumeuQnNTbA&#10;fEAn+3vrouvRxV9mleB0zYUIhtluboVBewIqWYfvgP7MTUjvLJU/FhHjCgQJd/g9H25g/WuZ5UV6&#10;k5eT9WwxnxTrYjop5+likmblTTlLi7K4W3/zAWZF1XFKmbznkh0VmBV/x/ChF6J2ggbRAPWZ5tNI&#10;0R+TTMP3uyR77qAhBe9rvDg5kcoT+0pSSJtUjnAR58nz8AMhUIPjP1QlyMAzHzXgxs0Y9JYf1bVR&#10;9Al0YRTQBuTDYwKTTpkvGA3QmDW2n3fEMIzEGwnaKrOi8J0cjGI6z8Ew5zub8x0iG4CqscMoTm9d&#10;7P6dNnzbwU1RzVJdgx5bHqTihRujgky8Ac0Xcjo8FL67z+3g9eM5W30HAAD//wMAUEsDBBQABgAI&#10;AAAAIQDLLCfW4AAAAAsBAAAPAAAAZHJzL2Rvd25yZXYueG1sTI/BTsMwEETvSPyDtUhcUOu0aesS&#10;4lSABOLa0g/YxNskIl5Hsdukf497gtuOdjTzJt9NthMXGnzrWMNinoAgrpxpudZw/P6YbUH4gGyw&#10;c0waruRhV9zf5ZgZN/KeLodQixjCPkMNTQh9JqWvGrLo564njr+TGyyGKIdamgHHGG47uUySjbTY&#10;cmxosKf3hqqfw9lqOH2NT+vnsfwMR7Vfbd6wVaW7av34ML2+gAg0hT8z3PAjOhSRqXRnNl50Gmbp&#10;KqIHDctFCuJmSFKlQJTxUustyCKX/zcUvwAAAP//AwBQSwECLQAUAAYACAAAACEAtoM4kv4AAADh&#10;AQAAEwAAAAAAAAAAAAAAAAAAAAAAW0NvbnRlbnRfVHlwZXNdLnhtbFBLAQItABQABgAIAAAAIQA4&#10;/SH/1gAAAJQBAAALAAAAAAAAAAAAAAAAAC8BAABfcmVscy8ucmVsc1BLAQItABQABgAIAAAAIQDo&#10;LdgMgwIAABYFAAAOAAAAAAAAAAAAAAAAAC4CAABkcnMvZTJvRG9jLnhtbFBLAQItABQABgAIAAAA&#10;IQDLLCfW4AAAAAsBAAAPAAAAAAAAAAAAAAAAAN0EAABkcnMvZG93bnJldi54bWxQSwUGAAAAAAQA&#10;BADzAAAA6gUAAAAA&#10;" stroked="f">
              <v:textbox>
                <w:txbxContent>
                  <w:p w14:paraId="76E6CDA4" w14:textId="627A6509" w:rsidR="008F68C8" w:rsidRPr="00462F7C" w:rsidRDefault="00453D87" w:rsidP="00805466">
                    <w:pPr>
                      <w:spacing w:line="240" w:lineRule="auto"/>
                      <w:jc w:val="center"/>
                      <w:rPr>
                        <w:rFonts w:ascii="Arial Black" w:hAnsi="Arial Black"/>
                        <w:sz w:val="22"/>
                      </w:rPr>
                    </w:pPr>
                    <w:r w:rsidRPr="00805466">
                      <w:rPr>
                        <w:rFonts w:ascii="Arial Black" w:hAnsi="Arial Black"/>
                        <w:sz w:val="22"/>
                      </w:rPr>
                      <w:t>EN</w:t>
                    </w:r>
                    <w:r w:rsidR="003D36D8" w:rsidRPr="00805466">
                      <w:rPr>
                        <w:rFonts w:ascii="Arial Black" w:hAnsi="Arial Black"/>
                        <w:sz w:val="22"/>
                      </w:rPr>
                      <w:t>GENIT COM. E SERV. TECNICOS LTD</w:t>
                    </w:r>
                    <w:r w:rsidR="00805466">
                      <w:rPr>
                        <w:rFonts w:ascii="Arial Black" w:hAnsi="Arial Black"/>
                        <w:sz w:val="22"/>
                      </w:rPr>
                      <w:t xml:space="preserve">A                                                                                                        </w:t>
                    </w:r>
                    <w:r w:rsidR="00946719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 xml:space="preserve">R. Daniel </w:t>
                    </w:r>
                    <w:r w:rsidR="00805466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>T</w:t>
                    </w:r>
                    <w:r w:rsidR="00946719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 xml:space="preserve">orres, 326 – </w:t>
                    </w:r>
                    <w:r w:rsidR="00137AC9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>E</w:t>
                    </w:r>
                    <w:r w:rsidR="00946719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>ngenhoca –</w:t>
                    </w:r>
                    <w:r w:rsidR="00805466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 xml:space="preserve"> Niterói - RJ</w:t>
                    </w:r>
                    <w:r w:rsidR="00946719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 xml:space="preserve"> / </w:t>
                    </w:r>
                    <w:proofErr w:type="spellStart"/>
                    <w:r w:rsidR="00805466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>C</w:t>
                    </w:r>
                    <w:r w:rsidR="00946719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>el</w:t>
                    </w:r>
                    <w:proofErr w:type="spellEnd"/>
                    <w:r w:rsidR="00946719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>: 21</w:t>
                    </w:r>
                    <w:r w:rsidR="00446341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>-</w:t>
                    </w:r>
                    <w:r w:rsidR="00946719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>99849-</w:t>
                    </w:r>
                    <w:proofErr w:type="gramStart"/>
                    <w:r w:rsidR="00946719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>0721</w:t>
                    </w:r>
                    <w:r w:rsidR="00446341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 xml:space="preserve"> </w:t>
                    </w:r>
                    <w:r w:rsidR="00946719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 xml:space="preserve"> /</w:t>
                    </w:r>
                    <w:proofErr w:type="gramEnd"/>
                    <w:r w:rsidR="00446341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 xml:space="preserve"> </w:t>
                    </w:r>
                    <w:r w:rsidR="008F68C8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 xml:space="preserve"> 21</w:t>
                    </w:r>
                    <w:r w:rsidR="00446341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>-</w:t>
                    </w:r>
                    <w:r w:rsidR="00805466" w:rsidRPr="00462F7C">
                      <w:rPr>
                        <w:rFonts w:ascii="Arial Black" w:hAnsi="Arial Black"/>
                        <w:sz w:val="22"/>
                      </w:rPr>
                      <w:t xml:space="preserve">                         </w:t>
                    </w:r>
                    <w:r w:rsidR="00462F7C">
                      <w:rPr>
                        <w:rFonts w:ascii="Arial Black" w:hAnsi="Arial Black"/>
                        <w:sz w:val="22"/>
                      </w:rPr>
                      <w:t xml:space="preserve">                               </w:t>
                    </w:r>
                    <w:r w:rsidR="00462F7C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>CEP. 24.110-465</w:t>
                    </w:r>
                    <w:r w:rsidR="00462F7C">
                      <w:rPr>
                        <w:rFonts w:ascii="Arial Black" w:hAnsi="Arial Black"/>
                        <w:sz w:val="22"/>
                      </w:rPr>
                      <w:t xml:space="preserve">     </w:t>
                    </w:r>
                    <w:r w:rsidR="008F68C8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>CNPJ: 27.238.920/0001-07</w:t>
                    </w:r>
                    <w:r w:rsidR="00446341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 xml:space="preserve">  </w:t>
                    </w:r>
                    <w:r w:rsid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 xml:space="preserve">   </w:t>
                    </w:r>
                    <w:r w:rsidR="00446341" w:rsidRPr="00462F7C">
                      <w:rPr>
                        <w:rFonts w:ascii="Estrangelo Edessa" w:hAnsi="Estrangelo Edessa" w:cs="Estrangelo Edessa"/>
                        <w:sz w:val="24"/>
                        <w:szCs w:val="24"/>
                      </w:rPr>
                      <w:t xml:space="preserve"> engenitserv@gmail.com</w:t>
                    </w:r>
                  </w:p>
                  <w:p w14:paraId="0F6BF628" w14:textId="77777777" w:rsidR="00453D87" w:rsidRDefault="00453D87" w:rsidP="003D36D8">
                    <w:pPr>
                      <w:jc w:val="center"/>
                      <w:rPr>
                        <w:rFonts w:ascii="TYPOGRAPH PRO" w:hAnsi="TYPOGRAPH PRO"/>
                        <w:sz w:val="22"/>
                      </w:rPr>
                    </w:pPr>
                  </w:p>
                  <w:p w14:paraId="3BCF0D76" w14:textId="77777777" w:rsidR="003D36D8" w:rsidRDefault="003D36D8" w:rsidP="003D36D8">
                    <w:pPr>
                      <w:jc w:val="center"/>
                      <w:rPr>
                        <w:rFonts w:ascii="TYPOGRAPH PRO" w:hAnsi="TYPOGRAPH PRO"/>
                        <w:sz w:val="22"/>
                      </w:rPr>
                    </w:pPr>
                  </w:p>
                  <w:p w14:paraId="114432CC" w14:textId="77777777" w:rsidR="003D36D8" w:rsidRPr="003D36D8" w:rsidRDefault="003D36D8" w:rsidP="003D36D8">
                    <w:pPr>
                      <w:jc w:val="center"/>
                      <w:rPr>
                        <w:rFonts w:ascii="TYPOGRAPH PRO" w:hAnsi="TYPOGRAPH PRO"/>
                        <w:sz w:val="2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53D6AF" w14:textId="77777777" w:rsidR="00721CCC" w:rsidRDefault="00721CCC">
      <w:pPr>
        <w:spacing w:before="0" w:after="0" w:line="240" w:lineRule="auto"/>
      </w:pPr>
      <w:r>
        <w:separator/>
      </w:r>
    </w:p>
  </w:footnote>
  <w:footnote w:type="continuationSeparator" w:id="0">
    <w:p w14:paraId="66B495DA" w14:textId="77777777" w:rsidR="00721CCC" w:rsidRDefault="00721CC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5D758" w14:textId="77777777" w:rsidR="00B2237A" w:rsidRDefault="00B2237A">
    <w:pPr>
      <w:pStyle w:val="Cabealho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A38B77" w14:textId="77777777" w:rsidR="00B2237A" w:rsidRDefault="00B2237A">
    <w:pPr>
      <w:pStyle w:val="Cabealho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1894D" w14:textId="3808658F" w:rsidR="001769D2" w:rsidRDefault="00FE5728" w:rsidP="00995F2A">
    <w:pPr>
      <w:pStyle w:val="Cabealho0"/>
      <w:pBdr>
        <w:bottom w:val="double" w:sz="6" w:space="15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91B55C9" wp14:editId="6A1162CE">
              <wp:simplePos x="0" y="0"/>
              <wp:positionH relativeFrom="column">
                <wp:posOffset>1037590</wp:posOffset>
              </wp:positionH>
              <wp:positionV relativeFrom="paragraph">
                <wp:posOffset>-762635</wp:posOffset>
              </wp:positionV>
              <wp:extent cx="5991860" cy="1056640"/>
              <wp:effectExtent l="0" t="0" r="0" b="127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91860" cy="10566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BCD5D4" w14:textId="77777777" w:rsidR="00F254DE" w:rsidRPr="00CC48F1" w:rsidRDefault="00CC48F1" w:rsidP="00CC48F1">
                          <w:pPr>
                            <w:spacing w:line="240" w:lineRule="auto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sz w:val="44"/>
                              <w:szCs w:val="44"/>
                            </w:rPr>
                            <w:t xml:space="preserve">ENGENIT </w:t>
                          </w:r>
                          <w:r w:rsidR="003136DA">
                            <w:rPr>
                              <w:b/>
                              <w:sz w:val="44"/>
                              <w:szCs w:val="44"/>
                            </w:rPr>
                            <w:t xml:space="preserve">COMERCIO E SERVIÇOS                                             </w:t>
                          </w:r>
                          <w:r w:rsidR="00F254DE">
                            <w:rPr>
                              <w:rFonts w:ascii="Arial Narrow" w:hAnsi="Arial Narrow"/>
                              <w:b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  <w:p w14:paraId="3CF95847" w14:textId="77777777" w:rsidR="00B2237A" w:rsidRPr="003A2EF8" w:rsidRDefault="00B2237A" w:rsidP="00B2237A">
                          <w:pPr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3A2EF8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 xml:space="preserve">REPARO </w:t>
                          </w:r>
                          <w:proofErr w:type="gramStart"/>
                          <w:r w:rsidRPr="003A2EF8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ESTRUTURAIS,  SOLDAGEM</w:t>
                          </w:r>
                          <w:proofErr w:type="gramEnd"/>
                          <w:r w:rsidRPr="003A2EF8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 xml:space="preserve">, TUBULAÇÕES, TRATAMENTO ST3, VÁLVULAS, </w:t>
                          </w:r>
                          <w:r w:rsidRPr="00A835A9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  <w:u w:val="single"/>
                            </w:rPr>
                            <w:t>MECÂNICA</w:t>
                          </w:r>
                          <w:r w:rsidRPr="00A835A9">
                            <w:rPr>
                              <w:b/>
                              <w:color w:val="FF0000"/>
                              <w:sz w:val="24"/>
                              <w:szCs w:val="24"/>
                              <w:u w:val="single"/>
                            </w:rPr>
                            <w:t>,</w:t>
                          </w:r>
                          <w:r w:rsidRPr="003A2EF8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 xml:space="preserve">  ISOLAMENTOS TÉRMICOS, ELÉTRICA, AUTOMAÇÃO E  REFRIGERAÇÃO </w:t>
                          </w:r>
                        </w:p>
                        <w:p w14:paraId="0963E183" w14:textId="77777777" w:rsidR="008D58DD" w:rsidRPr="008D58DD" w:rsidRDefault="008D58DD" w:rsidP="008D58DD">
                          <w:pPr>
                            <w:rPr>
                              <w:sz w:val="40"/>
                              <w:szCs w:val="40"/>
                            </w:rPr>
                          </w:pPr>
                        </w:p>
                        <w:p w14:paraId="57CF1A9B" w14:textId="77777777" w:rsidR="008D58DD" w:rsidRPr="008D58DD" w:rsidRDefault="008D58DD" w:rsidP="008D58D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1B55C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81.7pt;margin-top:-60.05pt;width:471.8pt;height:83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4F/gwIAABAFAAAOAAAAZHJzL2Uyb0RvYy54bWysVG1v2yAQ/j5p/wHxPbUd2W5s1an6skyT&#10;uhep3Q8ggGM0DAxI7G7qf9+BkzTrNmma5g8YuOPh7p7nuLgce4l23DqhVYOzsxQjrqhmQm0a/Plh&#10;NVtg5DxRjEiteIMfucOXy9evLgZT87nutGTcIgBRrh5MgzvvTZ0kjna8J+5MG67A2GrbEw9Lu0mY&#10;JQOg9zKZp2mZDNoyYzXlzsHu7WTEy4jftpz6j23ruEeywRCbj6ON4zqMyfKC1BtLTCfoPgzyD1H0&#10;RCi49Ah1SzxBWyt+geoFtdrp1p9R3Se6bQXlMQfIJktfZHPfEcNjLlAcZ45lcv8Pln7YfbJIsAYX&#10;GCnSA0UPfPToWo+oDNUZjKvB6d6Amx9hG1iOmTpzp+kXh5S+6Yja8Ctr9dBxwiC6LJxMTo5OOC6A&#10;rIf3msE1ZOt1BBpb24fSQTEQoANLj0dmQigUNouqyhYlmCjYsrQoyzxyl5D6cNxY599y3aMwabAF&#10;6iM82d05H8Ih9cEl3Oa0FGwlpIwLu1nfSIt2BGSyil/M4IWbVMFZ6XBsQpx2IEq4I9hCvJH271U2&#10;z9PreTVblYvzWb7Ki1l1ni5maVZdV2WaV/nt6ikEmOV1Jxjj6k4ofpBglv8dxftmmMQTRYiGBlfF&#10;vJg4+mOSafx+l2QvPHSkFH2DF0cnUgdm3ygGaZPaEyGnefJz+LHKUIPDP1Yl6iBQP4nAj+sRUII4&#10;1po9giKsBr6AW3hGYNJp+w2jAVqywe7rlliOkXynQFVVlgPryMdFXpzPYWFPLetTC1EUoBrsMZqm&#10;N37q+62xYtPBTZOOlb4CJbYiauQ5qr1+oe1iMvsnIvT16Tp6PT9kyx8AAAD//wMAUEsDBBQABgAI&#10;AAAAIQA3IKEQ3wAAAAwBAAAPAAAAZHJzL2Rvd25yZXYueG1sTI/RToNAEEXfTfyHzZj4YtqFFsFS&#10;lkZNNL629gMGdgtEdpaw20L/3umTPt7MyZ1zi91se3Exo+8cKYiXEQhDtdMdNQqO3x+LFxA+IGns&#10;HRkFV+NhV97fFZhrN9HeXA6hEVxCPkcFbQhDLqWvW2PRL91giG8nN1oMHMdG6hEnLre9XEVRKi12&#10;xB9aHMx7a+qfw9kqOH1NT8+bqfoMx2yfpG/YZZW7KvX4ML9uQQQzhz8YbvqsDiU7Ve5M2ouec7pO&#10;GFWwiFdRDOKGxFHG+yoFSboGWRby/4jyFwAA//8DAFBLAQItABQABgAIAAAAIQC2gziS/gAAAOEB&#10;AAATAAAAAAAAAAAAAAAAAAAAAABbQ29udGVudF9UeXBlc10ueG1sUEsBAi0AFAAGAAgAAAAhADj9&#10;If/WAAAAlAEAAAsAAAAAAAAAAAAAAAAALwEAAF9yZWxzLy5yZWxzUEsBAi0AFAAGAAgAAAAhAHfD&#10;gX+DAgAAEAUAAA4AAAAAAAAAAAAAAAAALgIAAGRycy9lMm9Eb2MueG1sUEsBAi0AFAAGAAgAAAAh&#10;ADcgoRDfAAAADAEAAA8AAAAAAAAAAAAAAAAA3QQAAGRycy9kb3ducmV2LnhtbFBLBQYAAAAABAAE&#10;APMAAADpBQAAAAA=&#10;" stroked="f">
              <v:textbox>
                <w:txbxContent>
                  <w:p w14:paraId="0ABCD5D4" w14:textId="77777777" w:rsidR="00F254DE" w:rsidRPr="00CC48F1" w:rsidRDefault="00CC48F1" w:rsidP="00CC48F1">
                    <w:pPr>
                      <w:spacing w:line="240" w:lineRule="auto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sz w:val="44"/>
                        <w:szCs w:val="44"/>
                      </w:rPr>
                      <w:t xml:space="preserve">ENGENIT </w:t>
                    </w:r>
                    <w:r w:rsidR="003136DA">
                      <w:rPr>
                        <w:b/>
                        <w:sz w:val="44"/>
                        <w:szCs w:val="44"/>
                      </w:rPr>
                      <w:t xml:space="preserve">COMERCIO E SERVIÇOS                                             </w:t>
                    </w:r>
                    <w:r w:rsidR="00F254DE">
                      <w:rPr>
                        <w:rFonts w:ascii="Arial Narrow" w:hAnsi="Arial Narrow"/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</w:p>
                  <w:p w14:paraId="3CF95847" w14:textId="77777777" w:rsidR="00B2237A" w:rsidRPr="003A2EF8" w:rsidRDefault="00B2237A" w:rsidP="00B2237A">
                    <w:pPr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3A2EF8">
                      <w:rPr>
                        <w:b/>
                        <w:color w:val="000000" w:themeColor="text1"/>
                        <w:sz w:val="24"/>
                        <w:szCs w:val="24"/>
                      </w:rPr>
                      <w:t xml:space="preserve">REPARO </w:t>
                    </w:r>
                    <w:proofErr w:type="gramStart"/>
                    <w:r w:rsidRPr="003A2EF8">
                      <w:rPr>
                        <w:b/>
                        <w:color w:val="000000" w:themeColor="text1"/>
                        <w:sz w:val="24"/>
                        <w:szCs w:val="24"/>
                      </w:rPr>
                      <w:t>ESTRUTURAIS,  SOLDAGEM</w:t>
                    </w:r>
                    <w:proofErr w:type="gramEnd"/>
                    <w:r w:rsidRPr="003A2EF8">
                      <w:rPr>
                        <w:b/>
                        <w:color w:val="000000" w:themeColor="text1"/>
                        <w:sz w:val="24"/>
                        <w:szCs w:val="24"/>
                      </w:rPr>
                      <w:t xml:space="preserve">, TUBULAÇÕES, TRATAMENTO ST3, VÁLVULAS, </w:t>
                    </w:r>
                    <w:r w:rsidRPr="00A835A9">
                      <w:rPr>
                        <w:b/>
                        <w:color w:val="000000" w:themeColor="text1"/>
                        <w:sz w:val="24"/>
                        <w:szCs w:val="24"/>
                        <w:u w:val="single"/>
                      </w:rPr>
                      <w:t>MECÂNICA</w:t>
                    </w:r>
                    <w:r w:rsidRPr="00A835A9">
                      <w:rPr>
                        <w:b/>
                        <w:color w:val="FF0000"/>
                        <w:sz w:val="24"/>
                        <w:szCs w:val="24"/>
                        <w:u w:val="single"/>
                      </w:rPr>
                      <w:t>,</w:t>
                    </w:r>
                    <w:r w:rsidRPr="003A2EF8">
                      <w:rPr>
                        <w:b/>
                        <w:color w:val="000000" w:themeColor="text1"/>
                        <w:sz w:val="24"/>
                        <w:szCs w:val="24"/>
                      </w:rPr>
                      <w:t xml:space="preserve">  ISOLAMENTOS TÉRMICOS, ELÉTRICA, AUTOMAÇÃO E  REFRIGERAÇÃO </w:t>
                    </w:r>
                  </w:p>
                  <w:p w14:paraId="0963E183" w14:textId="77777777" w:rsidR="008D58DD" w:rsidRPr="008D58DD" w:rsidRDefault="008D58DD" w:rsidP="008D58DD">
                    <w:pPr>
                      <w:rPr>
                        <w:sz w:val="40"/>
                        <w:szCs w:val="40"/>
                      </w:rPr>
                    </w:pPr>
                  </w:p>
                  <w:p w14:paraId="57CF1A9B" w14:textId="77777777" w:rsidR="008D58DD" w:rsidRPr="008D58DD" w:rsidRDefault="008D58DD" w:rsidP="008D58DD"/>
                </w:txbxContent>
              </v:textbox>
            </v:shape>
          </w:pict>
        </mc:Fallback>
      </mc:AlternateContent>
    </w:r>
    <w:r w:rsidR="00CC48F1">
      <w:rPr>
        <w:noProof/>
      </w:rPr>
      <w:drawing>
        <wp:anchor distT="0" distB="0" distL="114300" distR="114300" simplePos="0" relativeHeight="251660288" behindDoc="0" locked="0" layoutInCell="1" allowOverlap="1" wp14:anchorId="68B6E16D" wp14:editId="4AF30889">
          <wp:simplePos x="0" y="0"/>
          <wp:positionH relativeFrom="margin">
            <wp:posOffset>-386080</wp:posOffset>
          </wp:positionH>
          <wp:positionV relativeFrom="paragraph">
            <wp:posOffset>-852170</wp:posOffset>
          </wp:positionV>
          <wp:extent cx="1884045" cy="1103630"/>
          <wp:effectExtent l="0" t="0" r="0" b="0"/>
          <wp:wrapSquare wrapText="bothSides"/>
          <wp:docPr id="1" name="Imagem 1" descr="C:\Users\Marki\AppData\Local\Microsoft\Windows\INetCache\Content.Word\engenit-logo-cinza.jp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C:\Users\Marki\AppData\Local\Microsoft\Windows\INetCache\Content.Word\engenit-logo-cinza.jp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045" cy="1103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89B45DC" wp14:editId="4BB4BBB1">
              <wp:simplePos x="0" y="0"/>
              <wp:positionH relativeFrom="column">
                <wp:posOffset>1313180</wp:posOffset>
              </wp:positionH>
              <wp:positionV relativeFrom="paragraph">
                <wp:posOffset>-762635</wp:posOffset>
              </wp:positionV>
              <wp:extent cx="5716270" cy="784860"/>
              <wp:effectExtent l="0" t="0" r="0" b="0"/>
              <wp:wrapNone/>
              <wp:docPr id="4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6270" cy="7848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CA70C3" w14:textId="77777777" w:rsidR="001508FA" w:rsidRPr="008D58DD" w:rsidRDefault="001508FA" w:rsidP="008D58D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9B45DC" id="Text Box 5" o:spid="_x0000_s1027" type="#_x0000_t202" style="position:absolute;margin-left:103.4pt;margin-top:-60.05pt;width:450.1pt;height:61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bemuQIAAMAFAAAOAAAAZHJzL2Uyb0RvYy54bWysVNtunDAQfa/Uf7D8TrjU7AIKGyXLUlVK&#10;L1LSD/CCWayCTW3vsmnVf+/Y7C3JS9WWB2R7xmfOzBzP9c2+79COKc2lyHF4FWDERCVrLjY5/vpY&#10;eglG2lBR004KluMnpvHN4u2b63HIWCRb2dVMIQAROhuHHLfGDJnv66plPdVXcmACjI1UPTWwVRu/&#10;VnQE9L7zoyCY+aNU9aBkxbSG02Iy4oXDbxpWmc9No5lBXY6Bm3F/5f5r+/cX1zTbKDq0vDrQoH/B&#10;oqdcQNATVEENRVvFX0H1vFJSy8ZcVbL3ZdPwirkcIJsweJHNQ0sH5nKB4ujhVCb9/2CrT7svCvE6&#10;xwQjQXto0SPbG3Qn9yi21RkHnYHTwwBuZg/H0GWXqR7uZfVNIyGXLRUbdquUHFtGa2AX2pv+xdUJ&#10;R1uQ9fhR1hCGbo10QPtG9bZ0UAwE6NClp1NnLJUKDuN5OIvmYKrANk9IMnOt82l2vD0obd4z2SO7&#10;yLGCzjt0urvXxrKh2dHFBhOy5F3nut+JZwfgOJ1AbLhqbZaFa+bPNEhXySohHolmK48EReHdlkvi&#10;zcpwHhfviuWyCH/ZuCHJWl7XTNgwR2GF5M8ad5D4JImTtLTseG3hLCWtNutlp9COgrBL97mag+Xs&#10;5j+n4YoAubxIKYxIcBelXjlL5h4pSeyl8yDxgjC9S2cBSUlRPk/pngv27ymhMcdpHMWTmM6kX+QW&#10;uO91bjTruYHR0fE+x8nJiWZWgitRu9YayrtpfVEKS/9cCmj3sdFOsFajk1rNfr13L8Op2Yp5Lesn&#10;ULCSIDDQIow9WLRS/cBohBGSY/19SxXDqPsg4BWkISF25rgNiecRbNSlZX1poaICqBwbjKbl0kxz&#10;ajsovmkh0vTuhLyFl9NwJ+ozq8N7gzHhcjuMNDuHLvfO6zx4F78BAAD//wMAUEsDBBQABgAIAAAA&#10;IQBjBR+D3wAAAAsBAAAPAAAAZHJzL2Rvd25yZXYueG1sTI9BT8JAFITvJvyHzSPxBrutglr7SozG&#10;qwYUEm9L99E2dt823YXWf89ywuNkJjPf5KvRtuJEvW8cIyRzBYK4dKbhCuH76332CMIHzUa3jgnh&#10;jzysislNrjPjBl7TaRMqEUvYZxqhDqHLpPRlTVb7ueuIo3dwvdUhyr6SptdDLLetTJVaSqsbjgu1&#10;7ui1pvJ3c7QI24/Dz+5efVZvdtENblSS7ZNEvJ2OL88gAo3hGoYLfkSHIjLt3ZGNFy1CqpYRPSDM&#10;klQlIC6RRD3Ef3uEuwXIIpf/PxRnAAAA//8DAFBLAQItABQABgAIAAAAIQC2gziS/gAAAOEBAAAT&#10;AAAAAAAAAAAAAAAAAAAAAABbQ29udGVudF9UeXBlc10ueG1sUEsBAi0AFAAGAAgAAAAhADj9If/W&#10;AAAAlAEAAAsAAAAAAAAAAAAAAAAALwEAAF9yZWxzLy5yZWxzUEsBAi0AFAAGAAgAAAAhABlFt6a5&#10;AgAAwAUAAA4AAAAAAAAAAAAAAAAALgIAAGRycy9lMm9Eb2MueG1sUEsBAi0AFAAGAAgAAAAhAGMF&#10;H4PfAAAACwEAAA8AAAAAAAAAAAAAAAAAEwUAAGRycy9kb3ducmV2LnhtbFBLBQYAAAAABAAEAPMA&#10;AAAfBgAAAAA=&#10;" filled="f" stroked="f">
              <v:textbox>
                <w:txbxContent>
                  <w:p w14:paraId="12CA70C3" w14:textId="77777777" w:rsidR="001508FA" w:rsidRPr="008D58DD" w:rsidRDefault="001508FA" w:rsidP="008D58DD"/>
                </w:txbxContent>
              </v:textbox>
            </v:shape>
          </w:pict>
        </mc:Fallback>
      </mc:AlternateContent>
    </w:r>
  </w:p>
  <w:p w14:paraId="67FD2EF4" w14:textId="77777777" w:rsidR="00995F2A" w:rsidRDefault="00995F2A">
    <w:pPr>
      <w:pStyle w:val="Cabealho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95D49"/>
    <w:multiLevelType w:val="hybridMultilevel"/>
    <w:tmpl w:val="E72407A6"/>
    <w:lvl w:ilvl="0" w:tplc="0416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B52D65"/>
    <w:multiLevelType w:val="hybridMultilevel"/>
    <w:tmpl w:val="660A29A6"/>
    <w:lvl w:ilvl="0" w:tplc="6FB4A8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446FEA"/>
    <w:multiLevelType w:val="hybridMultilevel"/>
    <w:tmpl w:val="124EB538"/>
    <w:lvl w:ilvl="0" w:tplc="99CCC9F4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defaultTabStop w:val="720"/>
  <w:hyphenationZone w:val="4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BAF"/>
    <w:rsid w:val="0001038A"/>
    <w:rsid w:val="0001214C"/>
    <w:rsid w:val="00027A2E"/>
    <w:rsid w:val="000415AD"/>
    <w:rsid w:val="000541D6"/>
    <w:rsid w:val="000A4290"/>
    <w:rsid w:val="000B54BE"/>
    <w:rsid w:val="000D0D76"/>
    <w:rsid w:val="000E1341"/>
    <w:rsid w:val="000E37D8"/>
    <w:rsid w:val="00102E2C"/>
    <w:rsid w:val="001120F7"/>
    <w:rsid w:val="00126662"/>
    <w:rsid w:val="00137AC9"/>
    <w:rsid w:val="001508FA"/>
    <w:rsid w:val="001542F0"/>
    <w:rsid w:val="001769D2"/>
    <w:rsid w:val="00182031"/>
    <w:rsid w:val="001E4BAF"/>
    <w:rsid w:val="001F2C78"/>
    <w:rsid w:val="00216048"/>
    <w:rsid w:val="00217664"/>
    <w:rsid w:val="00224B8B"/>
    <w:rsid w:val="002277C3"/>
    <w:rsid w:val="00292E94"/>
    <w:rsid w:val="00295AF2"/>
    <w:rsid w:val="00296186"/>
    <w:rsid w:val="0029639D"/>
    <w:rsid w:val="002A2F4C"/>
    <w:rsid w:val="002F2341"/>
    <w:rsid w:val="002F2C57"/>
    <w:rsid w:val="003033FB"/>
    <w:rsid w:val="003136DA"/>
    <w:rsid w:val="003164ED"/>
    <w:rsid w:val="00346FA5"/>
    <w:rsid w:val="00350438"/>
    <w:rsid w:val="003859B3"/>
    <w:rsid w:val="00385F53"/>
    <w:rsid w:val="003A5AEE"/>
    <w:rsid w:val="003B6CBB"/>
    <w:rsid w:val="003D36D8"/>
    <w:rsid w:val="003D6346"/>
    <w:rsid w:val="003F0BC2"/>
    <w:rsid w:val="00414971"/>
    <w:rsid w:val="00425457"/>
    <w:rsid w:val="004308EB"/>
    <w:rsid w:val="00445441"/>
    <w:rsid w:val="00446341"/>
    <w:rsid w:val="00453D87"/>
    <w:rsid w:val="00462F7C"/>
    <w:rsid w:val="00482D79"/>
    <w:rsid w:val="00494146"/>
    <w:rsid w:val="004A199C"/>
    <w:rsid w:val="004D39B0"/>
    <w:rsid w:val="00500C0C"/>
    <w:rsid w:val="00506F6F"/>
    <w:rsid w:val="00521530"/>
    <w:rsid w:val="0055494A"/>
    <w:rsid w:val="00566B4B"/>
    <w:rsid w:val="00591883"/>
    <w:rsid w:val="0059309F"/>
    <w:rsid w:val="005966BE"/>
    <w:rsid w:val="00597714"/>
    <w:rsid w:val="005A156E"/>
    <w:rsid w:val="005A2C88"/>
    <w:rsid w:val="005A6F13"/>
    <w:rsid w:val="005B1847"/>
    <w:rsid w:val="005B2A29"/>
    <w:rsid w:val="005C61D7"/>
    <w:rsid w:val="0060043D"/>
    <w:rsid w:val="00623F86"/>
    <w:rsid w:val="0064068B"/>
    <w:rsid w:val="00673E48"/>
    <w:rsid w:val="00690166"/>
    <w:rsid w:val="006A1BF7"/>
    <w:rsid w:val="006A1E40"/>
    <w:rsid w:val="006A6525"/>
    <w:rsid w:val="006A7ED0"/>
    <w:rsid w:val="006B7C91"/>
    <w:rsid w:val="006F68EB"/>
    <w:rsid w:val="00710CBD"/>
    <w:rsid w:val="00715F30"/>
    <w:rsid w:val="00716C5D"/>
    <w:rsid w:val="00721CCC"/>
    <w:rsid w:val="00723864"/>
    <w:rsid w:val="00737CC7"/>
    <w:rsid w:val="00744BBD"/>
    <w:rsid w:val="0079197A"/>
    <w:rsid w:val="00796BAA"/>
    <w:rsid w:val="00797337"/>
    <w:rsid w:val="007A739C"/>
    <w:rsid w:val="007B27DB"/>
    <w:rsid w:val="007D603C"/>
    <w:rsid w:val="007E345E"/>
    <w:rsid w:val="007F0D70"/>
    <w:rsid w:val="00805466"/>
    <w:rsid w:val="008360EB"/>
    <w:rsid w:val="008462A6"/>
    <w:rsid w:val="00886629"/>
    <w:rsid w:val="00891F65"/>
    <w:rsid w:val="008B575B"/>
    <w:rsid w:val="008C04B6"/>
    <w:rsid w:val="008D58DD"/>
    <w:rsid w:val="008F68C8"/>
    <w:rsid w:val="00913550"/>
    <w:rsid w:val="00924C2E"/>
    <w:rsid w:val="00931E96"/>
    <w:rsid w:val="00946719"/>
    <w:rsid w:val="00995F2A"/>
    <w:rsid w:val="009C7141"/>
    <w:rsid w:val="009D31D9"/>
    <w:rsid w:val="009E3C01"/>
    <w:rsid w:val="009E586E"/>
    <w:rsid w:val="009E68E3"/>
    <w:rsid w:val="009E7A19"/>
    <w:rsid w:val="00A0536D"/>
    <w:rsid w:val="00A07FC5"/>
    <w:rsid w:val="00A10120"/>
    <w:rsid w:val="00A26FB4"/>
    <w:rsid w:val="00A328EE"/>
    <w:rsid w:val="00A42F85"/>
    <w:rsid w:val="00A52C54"/>
    <w:rsid w:val="00A5354F"/>
    <w:rsid w:val="00A77341"/>
    <w:rsid w:val="00A82D67"/>
    <w:rsid w:val="00A92FA0"/>
    <w:rsid w:val="00A954A8"/>
    <w:rsid w:val="00AA4DBD"/>
    <w:rsid w:val="00AB4153"/>
    <w:rsid w:val="00AB41F7"/>
    <w:rsid w:val="00AD0B3A"/>
    <w:rsid w:val="00AD64FB"/>
    <w:rsid w:val="00AE4BD0"/>
    <w:rsid w:val="00AF4E5F"/>
    <w:rsid w:val="00B2237A"/>
    <w:rsid w:val="00B412B4"/>
    <w:rsid w:val="00B66439"/>
    <w:rsid w:val="00B7141D"/>
    <w:rsid w:val="00B743F4"/>
    <w:rsid w:val="00B87E02"/>
    <w:rsid w:val="00B93307"/>
    <w:rsid w:val="00BB4879"/>
    <w:rsid w:val="00BD4D24"/>
    <w:rsid w:val="00BE6367"/>
    <w:rsid w:val="00C01074"/>
    <w:rsid w:val="00C23D87"/>
    <w:rsid w:val="00C4357B"/>
    <w:rsid w:val="00C84412"/>
    <w:rsid w:val="00CB08A2"/>
    <w:rsid w:val="00CB42C2"/>
    <w:rsid w:val="00CC48F1"/>
    <w:rsid w:val="00CD7AA3"/>
    <w:rsid w:val="00CE4AC2"/>
    <w:rsid w:val="00D15434"/>
    <w:rsid w:val="00D3150B"/>
    <w:rsid w:val="00D62133"/>
    <w:rsid w:val="00D84C7A"/>
    <w:rsid w:val="00D87C23"/>
    <w:rsid w:val="00D977A7"/>
    <w:rsid w:val="00DB6D49"/>
    <w:rsid w:val="00DE2B70"/>
    <w:rsid w:val="00DF54D0"/>
    <w:rsid w:val="00DF61A2"/>
    <w:rsid w:val="00E05886"/>
    <w:rsid w:val="00E1677B"/>
    <w:rsid w:val="00E355A5"/>
    <w:rsid w:val="00E56A67"/>
    <w:rsid w:val="00EB2FD8"/>
    <w:rsid w:val="00EC0D89"/>
    <w:rsid w:val="00EC3365"/>
    <w:rsid w:val="00ED5328"/>
    <w:rsid w:val="00F254DE"/>
    <w:rsid w:val="00F4109D"/>
    <w:rsid w:val="00F41D51"/>
    <w:rsid w:val="00F64D03"/>
    <w:rsid w:val="00F83BAF"/>
    <w:rsid w:val="00FB1EC0"/>
    <w:rsid w:val="00FE11AB"/>
    <w:rsid w:val="00FE4B4F"/>
    <w:rsid w:val="00FE5728"/>
    <w:rsid w:val="00FF2B04"/>
    <w:rsid w:val="00FF43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1966A6D"/>
  <w15:docId w15:val="{602264C1-91E8-4295-8E3B-5483C0F66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595959" w:themeColor="text1" w:themeTint="A6"/>
        <w:lang w:val="pt-BR" w:eastAsia="pt-BR" w:bidi="ar-SA"/>
      </w:rPr>
    </w:rPrDefault>
    <w:pPrDefault>
      <w:pPr>
        <w:spacing w:before="40" w:after="1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8" w:unhideWhenUsed="1" w:qFormat="1"/>
    <w:lsdException w:name="heading 5" w:semiHidden="1" w:uiPriority="18" w:unhideWhenUsed="1" w:qFormat="1"/>
    <w:lsdException w:name="heading 6" w:semiHidden="1" w:uiPriority="18" w:unhideWhenUsed="1" w:qFormat="1"/>
    <w:lsdException w:name="heading 7" w:semiHidden="1" w:uiPriority="18" w:unhideWhenUsed="1" w:qFormat="1"/>
    <w:lsdException w:name="heading 8" w:semiHidden="1" w:uiPriority="18" w:unhideWhenUsed="1" w:qFormat="1"/>
    <w:lsdException w:name="heading 9" w:semiHidden="1" w:uiPriority="18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8E3"/>
    <w:rPr>
      <w:kern w:val="20"/>
    </w:rPr>
  </w:style>
  <w:style w:type="paragraph" w:styleId="Ttulo2">
    <w:name w:val="heading 2"/>
    <w:basedOn w:val="Normal"/>
    <w:link w:val="Ttulo2Char"/>
    <w:uiPriority w:val="9"/>
    <w:qFormat/>
    <w:rsid w:val="003D634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kern w:val="0"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link w:val="Cardettulo1"/>
    <w:uiPriority w:val="9"/>
    <w:unhideWhenUsed/>
    <w:qFormat/>
    <w:rsid w:val="009E68E3"/>
    <w:pPr>
      <w:pageBreakBefore/>
      <w:spacing w:before="0" w:after="360" w:line="240" w:lineRule="auto"/>
      <w:ind w:left="-360" w:right="-360"/>
      <w:outlineLvl w:val="0"/>
    </w:pPr>
    <w:rPr>
      <w:rFonts w:asciiTheme="majorHAnsi" w:eastAsiaTheme="majorEastAsia" w:hAnsiTheme="majorHAnsi" w:cstheme="majorBidi"/>
      <w:sz w:val="36"/>
    </w:rPr>
  </w:style>
  <w:style w:type="paragraph" w:customStyle="1" w:styleId="ttulo20">
    <w:name w:val="título 2"/>
    <w:basedOn w:val="Normal"/>
    <w:next w:val="Normal"/>
    <w:link w:val="Cardettulo2"/>
    <w:uiPriority w:val="9"/>
    <w:unhideWhenUsed/>
    <w:qFormat/>
    <w:rsid w:val="009E68E3"/>
    <w:pPr>
      <w:keepNext/>
      <w:keepLines/>
      <w:spacing w:before="360" w:after="60" w:line="240" w:lineRule="auto"/>
      <w:outlineLvl w:val="1"/>
    </w:pPr>
    <w:rPr>
      <w:rFonts w:asciiTheme="majorHAnsi" w:eastAsiaTheme="majorEastAsia" w:hAnsiTheme="majorHAnsi" w:cstheme="majorBidi"/>
      <w:caps/>
      <w:color w:val="577188" w:themeColor="accent1" w:themeShade="BF"/>
      <w:sz w:val="24"/>
    </w:rPr>
  </w:style>
  <w:style w:type="paragraph" w:customStyle="1" w:styleId="ttulo3">
    <w:name w:val="título 3"/>
    <w:basedOn w:val="Normal"/>
    <w:next w:val="Normal"/>
    <w:link w:val="Cardettulo3"/>
    <w:uiPriority w:val="9"/>
    <w:unhideWhenUsed/>
    <w:qFormat/>
    <w:rsid w:val="009E68E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7E97AD" w:themeColor="accent1"/>
    </w:rPr>
  </w:style>
  <w:style w:type="paragraph" w:customStyle="1" w:styleId="ttulo4">
    <w:name w:val="título 4"/>
    <w:basedOn w:val="Normal"/>
    <w:next w:val="Normal"/>
    <w:link w:val="Cardettulo4"/>
    <w:uiPriority w:val="9"/>
    <w:semiHidden/>
    <w:unhideWhenUsed/>
    <w:qFormat/>
    <w:rsid w:val="009E68E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7E97AD" w:themeColor="accent1"/>
    </w:rPr>
  </w:style>
  <w:style w:type="paragraph" w:customStyle="1" w:styleId="ttulo5">
    <w:name w:val="título 5"/>
    <w:basedOn w:val="Normal"/>
    <w:next w:val="Normal"/>
    <w:link w:val="Cardettulo5"/>
    <w:uiPriority w:val="9"/>
    <w:semiHidden/>
    <w:unhideWhenUsed/>
    <w:qFormat/>
    <w:rsid w:val="009E68E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94B5A" w:themeColor="accent1" w:themeShade="7F"/>
    </w:rPr>
  </w:style>
  <w:style w:type="paragraph" w:customStyle="1" w:styleId="ttulo6">
    <w:name w:val="título 6"/>
    <w:basedOn w:val="Normal"/>
    <w:next w:val="Normal"/>
    <w:link w:val="Cardettulo6"/>
    <w:uiPriority w:val="9"/>
    <w:semiHidden/>
    <w:unhideWhenUsed/>
    <w:qFormat/>
    <w:rsid w:val="009E68E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94B5A" w:themeColor="accent1" w:themeShade="7F"/>
    </w:rPr>
  </w:style>
  <w:style w:type="paragraph" w:customStyle="1" w:styleId="ttulo7">
    <w:name w:val="título 7"/>
    <w:basedOn w:val="Normal"/>
    <w:next w:val="Normal"/>
    <w:link w:val="Cardettulo7"/>
    <w:uiPriority w:val="9"/>
    <w:semiHidden/>
    <w:unhideWhenUsed/>
    <w:qFormat/>
    <w:rsid w:val="009E68E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ttulo8">
    <w:name w:val="título 8"/>
    <w:basedOn w:val="Normal"/>
    <w:next w:val="Normal"/>
    <w:link w:val="Cardettulo8"/>
    <w:uiPriority w:val="9"/>
    <w:semiHidden/>
    <w:unhideWhenUsed/>
    <w:qFormat/>
    <w:rsid w:val="009E68E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ttulo9">
    <w:name w:val="título 9"/>
    <w:basedOn w:val="Normal"/>
    <w:next w:val="Normal"/>
    <w:link w:val="Cardettulo9"/>
    <w:uiPriority w:val="9"/>
    <w:semiHidden/>
    <w:unhideWhenUsed/>
    <w:qFormat/>
    <w:rsid w:val="009E68E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abealho">
    <w:name w:val="cabeçalho"/>
    <w:basedOn w:val="Normal"/>
    <w:link w:val="Cardecabealho"/>
    <w:uiPriority w:val="99"/>
    <w:unhideWhenUsed/>
    <w:qFormat/>
    <w:rsid w:val="009E68E3"/>
    <w:pPr>
      <w:spacing w:after="0" w:line="240" w:lineRule="auto"/>
    </w:pPr>
  </w:style>
  <w:style w:type="character" w:customStyle="1" w:styleId="Cardecabealho">
    <w:name w:val="Car de cabeçalho"/>
    <w:basedOn w:val="Fontepargpadro"/>
    <w:link w:val="cabealho"/>
    <w:uiPriority w:val="99"/>
    <w:rsid w:val="009E68E3"/>
    <w:rPr>
      <w:kern w:val="20"/>
    </w:rPr>
  </w:style>
  <w:style w:type="paragraph" w:customStyle="1" w:styleId="rodap">
    <w:name w:val="rodapé"/>
    <w:basedOn w:val="Normal"/>
    <w:link w:val="Carderodap"/>
    <w:uiPriority w:val="99"/>
    <w:unhideWhenUsed/>
    <w:qFormat/>
    <w:rsid w:val="009E68E3"/>
    <w:pPr>
      <w:pBdr>
        <w:top w:val="single" w:sz="4" w:space="6" w:color="B1C0CD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Carderodap">
    <w:name w:val="Car de rodapé"/>
    <w:basedOn w:val="Fontepargpadro"/>
    <w:link w:val="rodap"/>
    <w:uiPriority w:val="99"/>
    <w:rsid w:val="009E68E3"/>
    <w:rPr>
      <w:kern w:val="20"/>
    </w:rPr>
  </w:style>
  <w:style w:type="character" w:customStyle="1" w:styleId="Textodoespaoreservado">
    <w:name w:val="Texto do espaço reservado"/>
    <w:basedOn w:val="Fontepargpadro"/>
    <w:uiPriority w:val="99"/>
    <w:semiHidden/>
    <w:rsid w:val="009E68E3"/>
    <w:rPr>
      <w:color w:val="808080"/>
    </w:rPr>
  </w:style>
  <w:style w:type="table" w:customStyle="1" w:styleId="Gradedatabela">
    <w:name w:val="Grade da tabela"/>
    <w:basedOn w:val="Tabelanormal"/>
    <w:uiPriority w:val="59"/>
    <w:rsid w:val="009E68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dettulo1">
    <w:name w:val="Car de título 1"/>
    <w:basedOn w:val="Fontepargpadro"/>
    <w:link w:val="ttulo1"/>
    <w:uiPriority w:val="9"/>
    <w:rsid w:val="009E68E3"/>
    <w:rPr>
      <w:rFonts w:asciiTheme="majorHAnsi" w:eastAsiaTheme="majorEastAsia" w:hAnsiTheme="majorHAnsi" w:cstheme="majorBidi"/>
      <w:kern w:val="20"/>
      <w:sz w:val="36"/>
    </w:rPr>
  </w:style>
  <w:style w:type="character" w:customStyle="1" w:styleId="Cardettulo2">
    <w:name w:val="Car de título 2"/>
    <w:basedOn w:val="Fontepargpadro"/>
    <w:link w:val="ttulo20"/>
    <w:uiPriority w:val="9"/>
    <w:rsid w:val="009E68E3"/>
    <w:rPr>
      <w:rFonts w:asciiTheme="majorHAnsi" w:eastAsiaTheme="majorEastAsia" w:hAnsiTheme="majorHAnsi" w:cstheme="majorBidi"/>
      <w:caps/>
      <w:color w:val="577188" w:themeColor="accent1" w:themeShade="BF"/>
      <w:kern w:val="20"/>
      <w:sz w:val="24"/>
    </w:rPr>
  </w:style>
  <w:style w:type="character" w:customStyle="1" w:styleId="Cardettulo3">
    <w:name w:val="Car de título 3"/>
    <w:basedOn w:val="Fontepargpadro"/>
    <w:link w:val="ttulo3"/>
    <w:uiPriority w:val="9"/>
    <w:rsid w:val="009E68E3"/>
    <w:rPr>
      <w:rFonts w:asciiTheme="majorHAnsi" w:eastAsiaTheme="majorEastAsia" w:hAnsiTheme="majorHAnsi" w:cstheme="majorBidi"/>
      <w:b/>
      <w:bCs/>
      <w:color w:val="7E97AD" w:themeColor="accent1"/>
      <w:kern w:val="20"/>
    </w:rPr>
  </w:style>
  <w:style w:type="character" w:customStyle="1" w:styleId="Cardettulo4">
    <w:name w:val="Car de título 4"/>
    <w:basedOn w:val="Fontepargpadro"/>
    <w:link w:val="ttulo4"/>
    <w:uiPriority w:val="9"/>
    <w:semiHidden/>
    <w:rsid w:val="009E68E3"/>
    <w:rPr>
      <w:rFonts w:asciiTheme="majorHAnsi" w:eastAsiaTheme="majorEastAsia" w:hAnsiTheme="majorHAnsi" w:cstheme="majorBidi"/>
      <w:b/>
      <w:bCs/>
      <w:i/>
      <w:iCs/>
      <w:color w:val="7E97AD" w:themeColor="accent1"/>
      <w:kern w:val="20"/>
    </w:rPr>
  </w:style>
  <w:style w:type="character" w:customStyle="1" w:styleId="Cardettulo5">
    <w:name w:val="Car de título 5"/>
    <w:basedOn w:val="Fontepargpadro"/>
    <w:link w:val="ttulo5"/>
    <w:uiPriority w:val="9"/>
    <w:semiHidden/>
    <w:rsid w:val="009E68E3"/>
    <w:rPr>
      <w:rFonts w:asciiTheme="majorHAnsi" w:eastAsiaTheme="majorEastAsia" w:hAnsiTheme="majorHAnsi" w:cstheme="majorBidi"/>
      <w:color w:val="394B5A" w:themeColor="accent1" w:themeShade="7F"/>
      <w:kern w:val="20"/>
    </w:rPr>
  </w:style>
  <w:style w:type="character" w:customStyle="1" w:styleId="Cardettulo6">
    <w:name w:val="Car de título 6"/>
    <w:basedOn w:val="Fontepargpadro"/>
    <w:link w:val="ttulo6"/>
    <w:uiPriority w:val="9"/>
    <w:semiHidden/>
    <w:rsid w:val="009E68E3"/>
    <w:rPr>
      <w:rFonts w:asciiTheme="majorHAnsi" w:eastAsiaTheme="majorEastAsia" w:hAnsiTheme="majorHAnsi" w:cstheme="majorBidi"/>
      <w:i/>
      <w:iCs/>
      <w:color w:val="394B5A" w:themeColor="accent1" w:themeShade="7F"/>
      <w:kern w:val="20"/>
    </w:rPr>
  </w:style>
  <w:style w:type="character" w:customStyle="1" w:styleId="Cardettulo7">
    <w:name w:val="Car de título 7"/>
    <w:basedOn w:val="Fontepargpadro"/>
    <w:link w:val="ttulo7"/>
    <w:uiPriority w:val="9"/>
    <w:semiHidden/>
    <w:rsid w:val="009E68E3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character" w:customStyle="1" w:styleId="Cardettulo8">
    <w:name w:val="Car de título 8"/>
    <w:basedOn w:val="Fontepargpadro"/>
    <w:link w:val="ttulo8"/>
    <w:uiPriority w:val="9"/>
    <w:semiHidden/>
    <w:rsid w:val="009E68E3"/>
    <w:rPr>
      <w:rFonts w:asciiTheme="majorHAnsi" w:eastAsiaTheme="majorEastAsia" w:hAnsiTheme="majorHAnsi" w:cstheme="majorBidi"/>
      <w:color w:val="404040" w:themeColor="text1" w:themeTint="BF"/>
      <w:kern w:val="20"/>
    </w:rPr>
  </w:style>
  <w:style w:type="character" w:customStyle="1" w:styleId="Cardettulo9">
    <w:name w:val="Car de título 9"/>
    <w:basedOn w:val="Fontepargpadro"/>
    <w:link w:val="ttulo9"/>
    <w:uiPriority w:val="9"/>
    <w:semiHidden/>
    <w:rsid w:val="009E68E3"/>
    <w:rPr>
      <w:rFonts w:asciiTheme="majorHAnsi" w:eastAsiaTheme="majorEastAsia" w:hAnsiTheme="majorHAnsi" w:cstheme="majorBidi"/>
      <w:i/>
      <w:iCs/>
      <w:color w:val="404040" w:themeColor="text1" w:themeTint="BF"/>
      <w:kern w:val="20"/>
    </w:rPr>
  </w:style>
  <w:style w:type="table" w:customStyle="1" w:styleId="Tabeladotimbre">
    <w:name w:val="Tabela do timbre"/>
    <w:basedOn w:val="Tabelanormal"/>
    <w:uiPriority w:val="99"/>
    <w:rsid w:val="009E68E3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table" w:customStyle="1" w:styleId="Tabelafinanceira">
    <w:name w:val="Tabela financeira"/>
    <w:basedOn w:val="Tabelanormal"/>
    <w:uiPriority w:val="99"/>
    <w:rsid w:val="009E68E3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7E97AD" w:themeColor="accent1"/>
        <w:sz w:val="22"/>
      </w:rPr>
    </w:tblStylePr>
    <w:tblStylePr w:type="firstCol">
      <w:rPr>
        <w:b/>
      </w:rPr>
    </w:tblStylePr>
  </w:style>
  <w:style w:type="paragraph" w:customStyle="1" w:styleId="Data1">
    <w:name w:val="Data1"/>
    <w:basedOn w:val="Normal"/>
    <w:next w:val="Normal"/>
    <w:link w:val="Cardedata"/>
    <w:uiPriority w:val="1"/>
    <w:qFormat/>
    <w:rsid w:val="009E68E3"/>
    <w:pPr>
      <w:spacing w:before="1200" w:after="360"/>
    </w:pPr>
    <w:rPr>
      <w:rFonts w:asciiTheme="majorHAnsi" w:eastAsiaTheme="majorEastAsia" w:hAnsiTheme="majorHAnsi" w:cstheme="majorBidi"/>
      <w:caps/>
      <w:color w:val="577188" w:themeColor="accent1" w:themeShade="BF"/>
    </w:rPr>
  </w:style>
  <w:style w:type="character" w:customStyle="1" w:styleId="Cardedata">
    <w:name w:val="Car de data"/>
    <w:basedOn w:val="Fontepargpadro"/>
    <w:link w:val="Data1"/>
    <w:uiPriority w:val="1"/>
    <w:rsid w:val="009E68E3"/>
    <w:rPr>
      <w:rFonts w:asciiTheme="majorHAnsi" w:eastAsiaTheme="majorEastAsia" w:hAnsiTheme="majorHAnsi" w:cstheme="majorBidi"/>
      <w:caps/>
      <w:color w:val="577188" w:themeColor="accent1" w:themeShade="BF"/>
      <w:kern w:val="20"/>
    </w:rPr>
  </w:style>
  <w:style w:type="paragraph" w:customStyle="1" w:styleId="Destinatrio1">
    <w:name w:val="Destinatário1"/>
    <w:basedOn w:val="Normal"/>
    <w:qFormat/>
    <w:rsid w:val="009E68E3"/>
    <w:pPr>
      <w:spacing w:after="40"/>
    </w:pPr>
    <w:rPr>
      <w:b/>
      <w:bCs/>
    </w:rPr>
  </w:style>
  <w:style w:type="paragraph" w:customStyle="1" w:styleId="Saudao1">
    <w:name w:val="Saudação1"/>
    <w:basedOn w:val="Normal"/>
    <w:next w:val="Normal"/>
    <w:link w:val="Cardesaudao"/>
    <w:uiPriority w:val="1"/>
    <w:unhideWhenUsed/>
    <w:qFormat/>
    <w:rsid w:val="009E68E3"/>
    <w:pPr>
      <w:spacing w:before="720"/>
    </w:pPr>
  </w:style>
  <w:style w:type="character" w:customStyle="1" w:styleId="Cardesaudao">
    <w:name w:val="Car de saudação"/>
    <w:basedOn w:val="Fontepargpadro"/>
    <w:link w:val="Saudao1"/>
    <w:uiPriority w:val="1"/>
    <w:rsid w:val="009E68E3"/>
    <w:rPr>
      <w:kern w:val="20"/>
    </w:rPr>
  </w:style>
  <w:style w:type="paragraph" w:customStyle="1" w:styleId="Encerramento1">
    <w:name w:val="Encerramento1"/>
    <w:basedOn w:val="Normal"/>
    <w:link w:val="Cardeencerramento"/>
    <w:uiPriority w:val="1"/>
    <w:unhideWhenUsed/>
    <w:qFormat/>
    <w:rsid w:val="009E68E3"/>
    <w:pPr>
      <w:spacing w:before="480" w:after="960" w:line="240" w:lineRule="auto"/>
    </w:pPr>
  </w:style>
  <w:style w:type="character" w:customStyle="1" w:styleId="Cardeencerramento">
    <w:name w:val="Car de encerramento"/>
    <w:basedOn w:val="Fontepargpadro"/>
    <w:link w:val="Encerramento1"/>
    <w:uiPriority w:val="1"/>
    <w:rsid w:val="009E68E3"/>
    <w:rPr>
      <w:kern w:val="20"/>
    </w:rPr>
  </w:style>
  <w:style w:type="paragraph" w:customStyle="1" w:styleId="Assinatura1">
    <w:name w:val="Assinatura1"/>
    <w:basedOn w:val="Normal"/>
    <w:link w:val="Cardeassinatura"/>
    <w:uiPriority w:val="1"/>
    <w:unhideWhenUsed/>
    <w:qFormat/>
    <w:rsid w:val="009E68E3"/>
    <w:rPr>
      <w:b/>
      <w:bCs/>
    </w:rPr>
  </w:style>
  <w:style w:type="character" w:customStyle="1" w:styleId="Cardeassinatura">
    <w:name w:val="Car de assinatura"/>
    <w:basedOn w:val="Fontepargpadro"/>
    <w:link w:val="Assinatura1"/>
    <w:uiPriority w:val="1"/>
    <w:rsid w:val="009E68E3"/>
    <w:rPr>
      <w:b/>
      <w:bCs/>
      <w:kern w:val="20"/>
    </w:rPr>
  </w:style>
  <w:style w:type="paragraph" w:customStyle="1" w:styleId="Ttulo10">
    <w:name w:val="Título1"/>
    <w:basedOn w:val="Normal"/>
    <w:next w:val="Normal"/>
    <w:link w:val="Cardettulo"/>
    <w:uiPriority w:val="1"/>
    <w:qFormat/>
    <w:rsid w:val="009E68E3"/>
    <w:pPr>
      <w:spacing w:after="480"/>
    </w:pPr>
    <w:rPr>
      <w:rFonts w:asciiTheme="majorHAnsi" w:eastAsiaTheme="majorEastAsia" w:hAnsiTheme="majorHAnsi" w:cstheme="majorBidi"/>
      <w:caps/>
      <w:color w:val="577188" w:themeColor="accent1" w:themeShade="BF"/>
    </w:rPr>
  </w:style>
  <w:style w:type="character" w:customStyle="1" w:styleId="Cardettulo">
    <w:name w:val="Car de título"/>
    <w:basedOn w:val="Fontepargpadro"/>
    <w:link w:val="Ttulo10"/>
    <w:uiPriority w:val="1"/>
    <w:rsid w:val="009E68E3"/>
    <w:rPr>
      <w:rFonts w:asciiTheme="majorHAnsi" w:eastAsiaTheme="majorEastAsia" w:hAnsiTheme="majorHAnsi" w:cstheme="majorBidi"/>
      <w:caps/>
      <w:color w:val="577188" w:themeColor="accent1" w:themeShade="BF"/>
      <w:kern w:val="20"/>
    </w:rPr>
  </w:style>
  <w:style w:type="character" w:styleId="TextodoEspaoReservado0">
    <w:name w:val="Placeholder Text"/>
    <w:basedOn w:val="Fontepargpadro"/>
    <w:uiPriority w:val="99"/>
    <w:semiHidden/>
    <w:rsid w:val="00891F65"/>
    <w:rPr>
      <w:color w:val="808080"/>
    </w:rPr>
  </w:style>
  <w:style w:type="paragraph" w:styleId="Cabealho0">
    <w:name w:val="header"/>
    <w:basedOn w:val="Normal"/>
    <w:link w:val="CabealhoChar"/>
    <w:unhideWhenUsed/>
    <w:qFormat/>
    <w:rsid w:val="001769D2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0"/>
    <w:rsid w:val="001769D2"/>
    <w:rPr>
      <w:kern w:val="20"/>
    </w:rPr>
  </w:style>
  <w:style w:type="paragraph" w:styleId="Rodap0">
    <w:name w:val="footer"/>
    <w:basedOn w:val="Normal"/>
    <w:link w:val="RodapChar"/>
    <w:uiPriority w:val="99"/>
    <w:unhideWhenUsed/>
    <w:qFormat/>
    <w:rsid w:val="001769D2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">
    <w:name w:val="Rodapé Char"/>
    <w:basedOn w:val="Fontepargpadro"/>
    <w:link w:val="Rodap0"/>
    <w:uiPriority w:val="99"/>
    <w:rsid w:val="001769D2"/>
    <w:rPr>
      <w:kern w:val="20"/>
    </w:rPr>
  </w:style>
  <w:style w:type="character" w:styleId="Hyperlink">
    <w:name w:val="Hyperlink"/>
    <w:basedOn w:val="Fontepargpadro"/>
    <w:uiPriority w:val="99"/>
    <w:unhideWhenUsed/>
    <w:rsid w:val="00A77341"/>
    <w:rPr>
      <w:color w:val="646464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508F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508FA"/>
    <w:rPr>
      <w:rFonts w:ascii="Tahoma" w:hAnsi="Tahoma" w:cs="Tahoma"/>
      <w:kern w:val="20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31E96"/>
    <w:pPr>
      <w:ind w:left="720"/>
      <w:contextualSpacing/>
    </w:pPr>
  </w:style>
  <w:style w:type="table" w:styleId="Tabelacomgrade">
    <w:name w:val="Table Grid"/>
    <w:basedOn w:val="Tabelanormal"/>
    <w:uiPriority w:val="59"/>
    <w:rsid w:val="00931E96"/>
    <w:pPr>
      <w:spacing w:before="0"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3D6346"/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ormalWeb">
    <w:name w:val="Normal (Web)"/>
    <w:basedOn w:val="Normal"/>
    <w:uiPriority w:val="99"/>
    <w:unhideWhenUsed/>
    <w:rsid w:val="003D6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1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225577">
          <w:marLeft w:val="0"/>
          <w:marRight w:val="0"/>
          <w:marTop w:val="60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ki\AppData\Roaming\Microsoft\Modelos\Papel%20Timbrado%20(Design%20Atemporal).dotx" TargetMode="External"/></Relationships>
</file>

<file path=word/theme/theme1.xml><?xml version="1.0" encoding="utf-8"?>
<a:theme xmlns:a="http://schemas.openxmlformats.org/drawingml/2006/main" name="Business Set Blue">
  <a:themeElements>
    <a:clrScheme name="word_design_set">
      <a:dk1>
        <a:srgbClr val="000000"/>
      </a:dk1>
      <a:lt1>
        <a:srgbClr val="FFFFFF"/>
      </a:lt1>
      <a:dk2>
        <a:srgbClr val="1F2123"/>
      </a:dk2>
      <a:lt2>
        <a:srgbClr val="DC9E1F"/>
      </a:lt2>
      <a:accent1>
        <a:srgbClr val="7E97AD"/>
      </a:accent1>
      <a:accent2>
        <a:srgbClr val="CC8E60"/>
      </a:accent2>
      <a:accent3>
        <a:srgbClr val="7A6A60"/>
      </a:accent3>
      <a:accent4>
        <a:srgbClr val="B4936D"/>
      </a:accent4>
      <a:accent5>
        <a:srgbClr val="67787B"/>
      </a:accent5>
      <a:accent6>
        <a:srgbClr val="9D936F"/>
      </a:accent6>
      <a:hlink>
        <a:srgbClr val="646464"/>
      </a:hlink>
      <a:folHlink>
        <a:srgbClr val="969696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A4FB7-F6B5-4B28-8168-AC8E38308A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37E9E5-EE29-454F-8714-516920628209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ABE4E9B9-7E45-4F1A-8C35-BD85062CE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(Design Atemporal)</Template>
  <TotalTime>0</TotalTime>
  <Pages>1</Pages>
  <Words>367</Words>
  <Characters>1982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Marcus Vinicuus Silva Dutra</dc:creator>
  <cp:lastModifiedBy>Moisés</cp:lastModifiedBy>
  <cp:revision>3</cp:revision>
  <cp:lastPrinted>2017-11-08T11:42:00Z</cp:lastPrinted>
  <dcterms:created xsi:type="dcterms:W3CDTF">2026-04-08T15:08:00Z</dcterms:created>
  <dcterms:modified xsi:type="dcterms:W3CDTF">2026-04-08T15:44:00Z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TC028350569991</vt:lpwstr>
  </property>
</Properties>
</file>